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DF98A" w14:textId="04F02D70"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sidR="00C422ED">
        <w:rPr>
          <w:b/>
          <w:noProof/>
          <w:sz w:val="24"/>
        </w:rPr>
        <w:t>112</w:t>
      </w:r>
      <w:r>
        <w:rPr>
          <w:b/>
          <w:noProof/>
          <w:sz w:val="24"/>
        </w:rPr>
        <w:tab/>
      </w:r>
      <w:r w:rsidRPr="0011049A">
        <w:rPr>
          <w:b/>
          <w:noProof/>
          <w:sz w:val="24"/>
        </w:rPr>
        <w:t>R4-2</w:t>
      </w:r>
      <w:r w:rsidR="00E018DB">
        <w:rPr>
          <w:b/>
          <w:noProof/>
          <w:sz w:val="24"/>
        </w:rPr>
        <w:t>411698</w:t>
      </w:r>
    </w:p>
    <w:p w14:paraId="63C63B34" w14:textId="41B1B073" w:rsidR="001512D7" w:rsidRPr="00566BC5" w:rsidRDefault="000A351C" w:rsidP="00E40D32">
      <w:pPr>
        <w:pStyle w:val="a4"/>
        <w:tabs>
          <w:tab w:val="left" w:pos="5265"/>
        </w:tabs>
        <w:outlineLvl w:val="0"/>
        <w:rPr>
          <w:b w:val="0"/>
          <w:sz w:val="24"/>
        </w:rPr>
      </w:pPr>
      <w:r w:rsidRPr="000A351C">
        <w:rPr>
          <w:rFonts w:eastAsia="宋体" w:cs="Arial"/>
          <w:sz w:val="24"/>
          <w:szCs w:val="24"/>
          <w:lang w:eastAsia="zh-CN"/>
        </w:rPr>
        <w:t>Maastricht, Netherlands, 19th – 23rd August, 2024</w:t>
      </w:r>
      <w:r w:rsidR="00CE0BDC">
        <w:rPr>
          <w:rFonts w:cs="Arial"/>
          <w:sz w:val="24"/>
        </w:rPr>
        <w:br/>
      </w:r>
    </w:p>
    <w:p w14:paraId="46DA2A95" w14:textId="26521D2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92094" w:rsidRPr="00D92094">
        <w:rPr>
          <w:rFonts w:ascii="Arial" w:hAnsi="Arial" w:cs="Arial"/>
          <w:b/>
        </w:rPr>
        <w:t xml:space="preserve">On FR2 OTA testing of </w:t>
      </w:r>
      <w:proofErr w:type="spellStart"/>
      <w:r w:rsidR="00D92094" w:rsidRPr="00D92094">
        <w:rPr>
          <w:rFonts w:ascii="Arial" w:hAnsi="Arial" w:cs="Arial"/>
          <w:b/>
        </w:rPr>
        <w:t>STxMP</w:t>
      </w:r>
      <w:proofErr w:type="spellEnd"/>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3A9211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D92094">
        <w:rPr>
          <w:rFonts w:ascii="Arial" w:hAnsi="Arial" w:cs="Arial"/>
          <w:b/>
        </w:rPr>
        <w:t>8.13.2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6FE22D06" w14:textId="03DDE387" w:rsidR="005F00B8" w:rsidRPr="00AB198D" w:rsidRDefault="00795659" w:rsidP="00F43FEA">
      <w:pPr>
        <w:spacing w:beforeLines="50" w:before="120"/>
        <w:rPr>
          <w:lang w:val="en-US" w:eastAsia="zh-CN"/>
        </w:rPr>
      </w:pPr>
      <w:r>
        <w:rPr>
          <w:rFonts w:hint="eastAsia"/>
          <w:lang w:val="en-US" w:eastAsia="zh-CN"/>
        </w:rPr>
        <w:t>I</w:t>
      </w:r>
      <w:r>
        <w:rPr>
          <w:lang w:val="en-US" w:eastAsia="zh-CN"/>
        </w:rPr>
        <w:t xml:space="preserve">n this contribution, </w:t>
      </w:r>
      <w:r w:rsidR="008D2499">
        <w:rPr>
          <w:rFonts w:hint="eastAsia"/>
          <w:lang w:val="en-US" w:eastAsia="zh-CN"/>
        </w:rPr>
        <w:t>discussions</w:t>
      </w:r>
      <w:r w:rsidR="008D2499">
        <w:rPr>
          <w:lang w:val="en-US" w:eastAsia="zh-CN"/>
        </w:rPr>
        <w:t xml:space="preserve"> </w:t>
      </w:r>
      <w:r w:rsidR="008D2499">
        <w:rPr>
          <w:rFonts w:hint="eastAsia"/>
          <w:lang w:val="en-US" w:eastAsia="zh-CN"/>
        </w:rPr>
        <w:t>o</w:t>
      </w:r>
      <w:r w:rsidR="008D2499">
        <w:rPr>
          <w:lang w:val="en-US" w:eastAsia="zh-CN"/>
        </w:rPr>
        <w:t>n</w:t>
      </w:r>
      <w:r w:rsidR="008D2499" w:rsidRPr="008D2499">
        <w:rPr>
          <w:rFonts w:eastAsia="宋体"/>
          <w:szCs w:val="24"/>
          <w:lang w:eastAsia="zh-CN"/>
        </w:rPr>
        <w:t xml:space="preserve"> </w:t>
      </w:r>
      <w:r w:rsidR="008D2499">
        <w:rPr>
          <w:rFonts w:eastAsia="宋体"/>
          <w:szCs w:val="24"/>
          <w:lang w:eastAsia="zh-CN"/>
        </w:rPr>
        <w:t xml:space="preserve">how to measure/distinguish EIRP per TCI, </w:t>
      </w:r>
      <w:proofErr w:type="spellStart"/>
      <w:r w:rsidR="008D2499">
        <w:rPr>
          <w:rFonts w:eastAsia="宋体"/>
          <w:szCs w:val="24"/>
          <w:lang w:eastAsia="zh-CN"/>
        </w:rPr>
        <w:t>AoA</w:t>
      </w:r>
      <w:proofErr w:type="spellEnd"/>
      <w:r w:rsidR="008D2499">
        <w:rPr>
          <w:rFonts w:eastAsia="宋体"/>
          <w:szCs w:val="24"/>
          <w:lang w:eastAsia="zh-CN"/>
        </w:rPr>
        <w:t xml:space="preserve"> separation and UE orientation, test skipping rules, etc. are presented based on the progress of last meeting.</w:t>
      </w:r>
    </w:p>
    <w:p w14:paraId="65A85401" w14:textId="4ADBC656" w:rsidR="00962566" w:rsidRDefault="000A567D" w:rsidP="00E33B8C">
      <w:pPr>
        <w:pStyle w:val="1"/>
      </w:pPr>
      <w:r>
        <w:t xml:space="preserve">2. </w:t>
      </w:r>
      <w:r>
        <w:tab/>
      </w:r>
      <w:r w:rsidR="002A1C01">
        <w:t>Discussion</w:t>
      </w:r>
    </w:p>
    <w:p w14:paraId="588853BF" w14:textId="04491BEE" w:rsidR="000B73FF" w:rsidRDefault="000B73FF" w:rsidP="00677DDF">
      <w:pPr>
        <w:rPr>
          <w:lang w:eastAsia="zh-CN"/>
        </w:rPr>
      </w:pPr>
      <w:r>
        <w:rPr>
          <w:rFonts w:hint="eastAsia"/>
          <w:lang w:eastAsia="zh-CN"/>
        </w:rPr>
        <w:t>R</w:t>
      </w:r>
      <w:r>
        <w:rPr>
          <w:lang w:eastAsia="zh-CN"/>
        </w:rPr>
        <w:t xml:space="preserve">egarding how to measure/distinguish EIRP per TCI, </w:t>
      </w:r>
      <w:r w:rsidR="00E84D3A">
        <w:rPr>
          <w:lang w:eastAsia="zh-CN"/>
        </w:rPr>
        <w:t>it was agreed to conclude in this meeting</w:t>
      </w:r>
      <w:r>
        <w:rPr>
          <w:lang w:eastAsia="zh-CN"/>
        </w:rPr>
        <w:t xml:space="preserve"> [1, R4-240</w:t>
      </w:r>
      <w:r w:rsidR="00E84D3A">
        <w:rPr>
          <w:lang w:eastAsia="zh-CN"/>
        </w:rPr>
        <w:t>9921</w:t>
      </w:r>
      <w:r>
        <w:rPr>
          <w:lang w:eastAsia="zh-CN"/>
        </w:rPr>
        <w:t>]</w:t>
      </w:r>
    </w:p>
    <w:tbl>
      <w:tblPr>
        <w:tblStyle w:val="af0"/>
        <w:tblW w:w="0" w:type="auto"/>
        <w:tblLook w:val="04A0" w:firstRow="1" w:lastRow="0" w:firstColumn="1" w:lastColumn="0" w:noHBand="0" w:noVBand="1"/>
      </w:tblPr>
      <w:tblGrid>
        <w:gridCol w:w="9622"/>
      </w:tblGrid>
      <w:tr w:rsidR="000B73FF" w14:paraId="01AF565E" w14:textId="77777777" w:rsidTr="000B73FF">
        <w:tc>
          <w:tcPr>
            <w:tcW w:w="9622" w:type="dxa"/>
          </w:tcPr>
          <w:p w14:paraId="05793940" w14:textId="77777777" w:rsidR="00E84D3A" w:rsidRPr="00255E7D" w:rsidRDefault="00E84D3A" w:rsidP="00E84D3A">
            <w:pPr>
              <w:rPr>
                <w:b/>
                <w:u w:val="single"/>
              </w:rPr>
            </w:pPr>
            <w:r w:rsidRPr="00255E7D">
              <w:rPr>
                <w:b/>
                <w:u w:val="single"/>
              </w:rPr>
              <w:t xml:space="preserve">Issue </w:t>
            </w:r>
            <w:r>
              <w:rPr>
                <w:rFonts w:hint="eastAsia"/>
                <w:b/>
                <w:u w:val="single"/>
                <w:lang w:eastAsia="zh-CN"/>
              </w:rPr>
              <w:t>1</w:t>
            </w:r>
            <w:r w:rsidRPr="00255E7D">
              <w:rPr>
                <w:b/>
                <w:u w:val="single"/>
              </w:rPr>
              <w:t>-</w:t>
            </w:r>
            <w:r>
              <w:rPr>
                <w:rFonts w:hint="eastAsia"/>
                <w:b/>
                <w:u w:val="single"/>
                <w:lang w:eastAsia="zh-CN"/>
              </w:rPr>
              <w:t>1-</w:t>
            </w:r>
            <w:r w:rsidRPr="00255E7D">
              <w:rPr>
                <w:b/>
                <w:u w:val="single"/>
              </w:rPr>
              <w:t xml:space="preserve">1: </w:t>
            </w:r>
            <w:r>
              <w:rPr>
                <w:rFonts w:hint="eastAsia"/>
                <w:b/>
                <w:u w:val="single"/>
                <w:lang w:eastAsia="zh-CN"/>
              </w:rPr>
              <w:t xml:space="preserve">Signal level condition for </w:t>
            </w:r>
            <w:r>
              <w:rPr>
                <w:b/>
                <w:u w:val="single"/>
              </w:rPr>
              <w:t>measur</w:t>
            </w:r>
            <w:r>
              <w:rPr>
                <w:rFonts w:hint="eastAsia"/>
                <w:b/>
                <w:u w:val="single"/>
                <w:lang w:eastAsia="zh-CN"/>
              </w:rPr>
              <w:t>ing</w:t>
            </w:r>
            <w:r>
              <w:rPr>
                <w:b/>
                <w:u w:val="single"/>
              </w:rPr>
              <w:t>/distinguish</w:t>
            </w:r>
            <w:r>
              <w:rPr>
                <w:rFonts w:hint="eastAsia"/>
                <w:b/>
                <w:u w:val="single"/>
                <w:lang w:eastAsia="zh-CN"/>
              </w:rPr>
              <w:t>ing</w:t>
            </w:r>
            <w:r>
              <w:rPr>
                <w:b/>
                <w:u w:val="single"/>
              </w:rPr>
              <w:t xml:space="preserve"> EIRP per TCI</w:t>
            </w:r>
          </w:p>
          <w:p w14:paraId="1695F2FE" w14:textId="77777777" w:rsidR="00E84D3A" w:rsidRPr="000936B8" w:rsidRDefault="00E84D3A" w:rsidP="00E84D3A">
            <w:pPr>
              <w:pStyle w:val="af8"/>
              <w:numPr>
                <w:ilvl w:val="0"/>
                <w:numId w:val="2"/>
              </w:numPr>
              <w:spacing w:after="120"/>
              <w:ind w:left="720" w:firstLineChars="0"/>
              <w:rPr>
                <w:rFonts w:eastAsia="宋体"/>
                <w:szCs w:val="24"/>
                <w:lang w:eastAsia="zh-CN"/>
              </w:rPr>
            </w:pPr>
            <w:r w:rsidRPr="000936B8">
              <w:rPr>
                <w:rFonts w:eastAsia="宋体" w:hint="eastAsia"/>
                <w:szCs w:val="24"/>
                <w:lang w:eastAsia="zh-CN"/>
              </w:rPr>
              <w:t>Agreement:</w:t>
            </w:r>
          </w:p>
          <w:p w14:paraId="1197AA3B" w14:textId="77777777" w:rsidR="00E84D3A" w:rsidRPr="00B72EBB" w:rsidRDefault="00E84D3A" w:rsidP="00E84D3A">
            <w:pPr>
              <w:pStyle w:val="af8"/>
              <w:numPr>
                <w:ilvl w:val="1"/>
                <w:numId w:val="2"/>
              </w:numPr>
              <w:spacing w:after="120"/>
              <w:ind w:left="1440" w:firstLineChars="0"/>
            </w:pPr>
            <w:r w:rsidRPr="00372B04">
              <w:rPr>
                <w:rFonts w:eastAsia="宋体" w:hint="eastAsia"/>
                <w:szCs w:val="24"/>
                <w:lang w:eastAsia="zh-CN"/>
              </w:rPr>
              <w:t>RAN4</w:t>
            </w:r>
            <w:r>
              <w:rPr>
                <w:rFonts w:eastAsiaTheme="minorEastAsia" w:hint="eastAsia"/>
                <w:szCs w:val="24"/>
                <w:lang w:eastAsia="zh-CN"/>
              </w:rPr>
              <w:t xml:space="preserve"> assume TE has the capability of </w:t>
            </w:r>
            <w:r w:rsidRPr="000936B8">
              <w:rPr>
                <w:rFonts w:eastAsiaTheme="minorEastAsia" w:hint="eastAsia"/>
                <w:szCs w:val="24"/>
                <w:lang w:eastAsia="zh-CN"/>
              </w:rPr>
              <w:t xml:space="preserve">distinguishing EIRP per TCI with </w:t>
            </w:r>
            <w:r w:rsidRPr="00827FA1">
              <w:t xml:space="preserve">the configuration of rank 2 PUSCH transmission in EIRP measurement of </w:t>
            </w:r>
            <w:proofErr w:type="spellStart"/>
            <w:r w:rsidRPr="00827FA1">
              <w:t>STxMP</w:t>
            </w:r>
            <w:proofErr w:type="spellEnd"/>
            <w:r w:rsidRPr="00B22F2E">
              <w:t>.</w:t>
            </w:r>
            <w:r>
              <w:rPr>
                <w:rFonts w:eastAsiaTheme="minorEastAsia" w:hint="eastAsia"/>
                <w:lang w:eastAsia="zh-CN"/>
              </w:rPr>
              <w:t xml:space="preserve"> </w:t>
            </w:r>
            <w:r w:rsidRPr="00B72EBB">
              <w:rPr>
                <w:rFonts w:eastAsiaTheme="minorEastAsia"/>
                <w:szCs w:val="24"/>
                <w:lang w:eastAsia="zh-CN"/>
              </w:rPr>
              <w:t>under SDM scheme to further study the test methodology</w:t>
            </w:r>
          </w:p>
          <w:p w14:paraId="026A5681" w14:textId="77777777" w:rsidR="00E84D3A" w:rsidRDefault="00E84D3A" w:rsidP="00E84D3A">
            <w:pPr>
              <w:pStyle w:val="af8"/>
              <w:numPr>
                <w:ilvl w:val="1"/>
                <w:numId w:val="2"/>
              </w:numPr>
              <w:spacing w:after="120"/>
              <w:ind w:left="1440" w:firstLineChars="0"/>
              <w:rPr>
                <w:rFonts w:eastAsiaTheme="minorEastAsia"/>
                <w:lang w:eastAsia="zh-CN"/>
              </w:rPr>
            </w:pPr>
            <w:r w:rsidRPr="00054872">
              <w:rPr>
                <w:rFonts w:eastAsiaTheme="minorEastAsia" w:hint="eastAsia"/>
                <w:lang w:eastAsia="zh-CN"/>
              </w:rPr>
              <w:t>Signal level conditions (e.g., SNR</w:t>
            </w:r>
            <w:r w:rsidRPr="00054872">
              <w:rPr>
                <w:rFonts w:eastAsiaTheme="minorEastAsia"/>
                <w:lang w:eastAsia="zh-CN"/>
              </w:rPr>
              <w:t>, power imbalance</w:t>
            </w:r>
            <w:r w:rsidRPr="00054872">
              <w:rPr>
                <w:rFonts w:eastAsiaTheme="minorEastAsia" w:hint="eastAsia"/>
                <w:lang w:eastAsia="zh-CN"/>
              </w:rPr>
              <w:t xml:space="preserve">) </w:t>
            </w:r>
            <w:r w:rsidRPr="00054872">
              <w:rPr>
                <w:rFonts w:eastAsiaTheme="minorEastAsia"/>
                <w:lang w:eastAsia="zh-CN"/>
              </w:rPr>
              <w:t xml:space="preserve">and test procedure need to be </w:t>
            </w:r>
            <w:r w:rsidRPr="00054872">
              <w:rPr>
                <w:rFonts w:eastAsiaTheme="minorEastAsia" w:hint="eastAsia"/>
                <w:lang w:eastAsia="zh-CN"/>
              </w:rPr>
              <w:t xml:space="preserve">further </w:t>
            </w:r>
            <w:r w:rsidRPr="00054872">
              <w:rPr>
                <w:rFonts w:eastAsiaTheme="minorEastAsia"/>
                <w:lang w:eastAsia="zh-CN"/>
              </w:rPr>
              <w:t>checked</w:t>
            </w:r>
            <w:r>
              <w:rPr>
                <w:rFonts w:eastAsiaTheme="minorEastAsia" w:hint="eastAsia"/>
                <w:lang w:eastAsia="zh-CN"/>
              </w:rPr>
              <w:t>.</w:t>
            </w:r>
          </w:p>
          <w:p w14:paraId="448547C3" w14:textId="77777777" w:rsidR="00E84D3A" w:rsidRPr="00372B04" w:rsidRDefault="00E84D3A" w:rsidP="00E84D3A">
            <w:pPr>
              <w:pStyle w:val="af8"/>
              <w:numPr>
                <w:ilvl w:val="1"/>
                <w:numId w:val="2"/>
              </w:numPr>
              <w:spacing w:after="120"/>
              <w:ind w:left="1440" w:firstLineChars="0"/>
              <w:rPr>
                <w:lang w:eastAsia="zh-CN"/>
              </w:rPr>
            </w:pPr>
            <w:r w:rsidRPr="00B72EBB">
              <w:rPr>
                <w:rFonts w:eastAsiaTheme="minorEastAsia"/>
                <w:lang w:eastAsia="zh-CN"/>
              </w:rPr>
              <w:t>RAN4 to conclude the feasibility issue in next meeting.</w:t>
            </w:r>
          </w:p>
          <w:p w14:paraId="1154EA5B" w14:textId="77777777" w:rsidR="000B73FF" w:rsidRPr="00E84D3A" w:rsidRDefault="000B73FF" w:rsidP="00E84D3A">
            <w:pPr>
              <w:spacing w:after="120"/>
              <w:rPr>
                <w:lang w:eastAsia="zh-CN"/>
              </w:rPr>
            </w:pPr>
          </w:p>
        </w:tc>
      </w:tr>
    </w:tbl>
    <w:p w14:paraId="5A921C39" w14:textId="77777777" w:rsidR="000B73FF" w:rsidRDefault="000B73FF" w:rsidP="00677DDF">
      <w:pPr>
        <w:rPr>
          <w:lang w:eastAsia="zh-CN"/>
        </w:rPr>
      </w:pPr>
    </w:p>
    <w:p w14:paraId="0101AFAA" w14:textId="6A94DF25" w:rsidR="000B73FF" w:rsidRDefault="00E84D3A" w:rsidP="00677DDF">
      <w:pPr>
        <w:rPr>
          <w:lang w:eastAsia="zh-CN"/>
        </w:rPr>
      </w:pPr>
      <w:r>
        <w:rPr>
          <w:lang w:eastAsia="zh-CN"/>
        </w:rPr>
        <w:t xml:space="preserve">The SDM scheme generally makes the EIRP measurement of </w:t>
      </w:r>
      <w:proofErr w:type="spellStart"/>
      <w:r>
        <w:rPr>
          <w:lang w:eastAsia="zh-CN"/>
        </w:rPr>
        <w:t>STxMP</w:t>
      </w:r>
      <w:proofErr w:type="spellEnd"/>
      <w:r>
        <w:rPr>
          <w:lang w:eastAsia="zh-CN"/>
        </w:rPr>
        <w:t xml:space="preserve"> doable. For some directions where large power imbalance may occur, in such case the actual Tx power of wanted signal is much lower than the beam peak power, so EIRP measurement results of such directions does not</w:t>
      </w:r>
      <w:r w:rsidR="00CB1D07">
        <w:rPr>
          <w:lang w:eastAsia="zh-CN"/>
        </w:rPr>
        <w:t xml:space="preserve"> matter (too small to affect final results).</w:t>
      </w:r>
    </w:p>
    <w:p w14:paraId="38BCC81A" w14:textId="2F21F0CD" w:rsidR="000B73FF" w:rsidRDefault="00CB1D07" w:rsidP="00677DDF">
      <w:pPr>
        <w:rPr>
          <w:lang w:eastAsia="zh-CN"/>
        </w:rPr>
      </w:pPr>
      <w:r>
        <w:rPr>
          <w:rFonts w:hint="eastAsia"/>
          <w:lang w:eastAsia="zh-CN"/>
        </w:rPr>
        <w:t>B</w:t>
      </w:r>
      <w:r>
        <w:rPr>
          <w:lang w:eastAsia="zh-CN"/>
        </w:rPr>
        <w:t>ased on plentiful discussion in previous meetings and further discussion above, we see the feasibility is no problem to measure/distinguish EIRP per TCI.</w:t>
      </w:r>
    </w:p>
    <w:p w14:paraId="1A25DECA" w14:textId="7C29516B" w:rsidR="003831D8" w:rsidRPr="0016068B" w:rsidRDefault="003831D8" w:rsidP="003831D8">
      <w:pPr>
        <w:spacing w:after="120"/>
        <w:ind w:left="1418" w:hanging="1418"/>
        <w:rPr>
          <w:lang w:eastAsia="zh-CN"/>
        </w:rPr>
      </w:pPr>
      <w:r>
        <w:rPr>
          <w:b/>
          <w:bCs/>
        </w:rPr>
        <w:t>Proposal 1</w:t>
      </w:r>
      <w:r w:rsidRPr="00DF1B01">
        <w:rPr>
          <w:b/>
          <w:bCs/>
        </w:rPr>
        <w:t>:</w:t>
      </w:r>
      <w:r w:rsidRPr="00DF1B01">
        <w:rPr>
          <w:b/>
          <w:bCs/>
        </w:rPr>
        <w:tab/>
      </w:r>
      <w:r>
        <w:rPr>
          <w:b/>
          <w:bCs/>
        </w:rPr>
        <w:t xml:space="preserve">confirm the feasibility and agree on the configuration of </w:t>
      </w:r>
      <w:r w:rsidRPr="003831D8">
        <w:rPr>
          <w:b/>
          <w:bCs/>
        </w:rPr>
        <w:t xml:space="preserve">rank 2 PUSCH transmission in EIRP measurement of </w:t>
      </w:r>
      <w:proofErr w:type="spellStart"/>
      <w:r w:rsidRPr="003831D8">
        <w:rPr>
          <w:b/>
          <w:bCs/>
        </w:rPr>
        <w:t>STxMP</w:t>
      </w:r>
      <w:proofErr w:type="spellEnd"/>
      <w:r w:rsidR="00CB1D07">
        <w:rPr>
          <w:b/>
          <w:bCs/>
        </w:rPr>
        <w:t xml:space="preserve"> under SDM scheme.</w:t>
      </w:r>
    </w:p>
    <w:p w14:paraId="129ACD2A" w14:textId="77777777" w:rsidR="003831D8" w:rsidRPr="003831D8" w:rsidRDefault="003831D8" w:rsidP="00677DDF">
      <w:pPr>
        <w:rPr>
          <w:lang w:eastAsia="zh-CN"/>
        </w:rPr>
      </w:pPr>
    </w:p>
    <w:p w14:paraId="3D5561E4" w14:textId="4FE0B62D" w:rsidR="000B73FF" w:rsidRDefault="0061473C" w:rsidP="00677DDF">
      <w:pPr>
        <w:rPr>
          <w:lang w:eastAsia="zh-CN"/>
        </w:rPr>
      </w:pPr>
      <w:r>
        <w:rPr>
          <w:rFonts w:hint="eastAsia"/>
          <w:lang w:eastAsia="zh-CN"/>
        </w:rPr>
        <w:t>R</w:t>
      </w:r>
      <w:r>
        <w:rPr>
          <w:lang w:eastAsia="zh-CN"/>
        </w:rPr>
        <w:t xml:space="preserve">egarding the </w:t>
      </w:r>
      <w:proofErr w:type="spellStart"/>
      <w:r>
        <w:rPr>
          <w:lang w:eastAsia="zh-CN"/>
        </w:rPr>
        <w:t>AoA</w:t>
      </w:r>
      <w:proofErr w:type="spellEnd"/>
      <w:r>
        <w:rPr>
          <w:lang w:eastAsia="zh-CN"/>
        </w:rPr>
        <w:t xml:space="preserve"> separation and UE orientation, according to the </w:t>
      </w:r>
      <w:proofErr w:type="gramStart"/>
      <w:r>
        <w:rPr>
          <w:lang w:eastAsia="zh-CN"/>
        </w:rPr>
        <w:t>Multi-RX</w:t>
      </w:r>
      <w:proofErr w:type="gramEnd"/>
      <w:r>
        <w:rPr>
          <w:lang w:eastAsia="zh-CN"/>
        </w:rPr>
        <w:t xml:space="preserve"> discussion in Rel-18, there are too many combinat</w:t>
      </w:r>
      <w:r w:rsidR="00E66CCC">
        <w:rPr>
          <w:lang w:eastAsia="zh-CN"/>
        </w:rPr>
        <w:t xml:space="preserve">ions of various </w:t>
      </w:r>
      <w:proofErr w:type="spellStart"/>
      <w:r w:rsidR="00E66CCC">
        <w:rPr>
          <w:lang w:eastAsia="zh-CN"/>
        </w:rPr>
        <w:t>AoA</w:t>
      </w:r>
      <w:proofErr w:type="spellEnd"/>
      <w:r w:rsidR="00E66CCC">
        <w:rPr>
          <w:lang w:eastAsia="zh-CN"/>
        </w:rPr>
        <w:t xml:space="preserve"> separation </w:t>
      </w:r>
      <w:r>
        <w:rPr>
          <w:lang w:eastAsia="zh-CN"/>
        </w:rPr>
        <w:t>and UE orientations for multi-</w:t>
      </w:r>
      <w:proofErr w:type="spellStart"/>
      <w:r>
        <w:rPr>
          <w:lang w:eastAsia="zh-CN"/>
        </w:rPr>
        <w:t>AoA</w:t>
      </w:r>
      <w:proofErr w:type="spellEnd"/>
      <w:r>
        <w:rPr>
          <w:lang w:eastAsia="zh-CN"/>
        </w:rPr>
        <w:t xml:space="preserve"> measurement, it is not possi</w:t>
      </w:r>
      <w:r w:rsidR="000D6758">
        <w:rPr>
          <w:lang w:eastAsia="zh-CN"/>
        </w:rPr>
        <w:t xml:space="preserve">ble to test all of them. In Multi-RX work item, the declaration approach is adopted, i.e., UE declare only one </w:t>
      </w:r>
      <w:proofErr w:type="spellStart"/>
      <w:r w:rsidR="000D6758">
        <w:rPr>
          <w:lang w:eastAsia="zh-CN"/>
        </w:rPr>
        <w:t>AoA</w:t>
      </w:r>
      <w:proofErr w:type="spellEnd"/>
      <w:r w:rsidR="000D6758">
        <w:rPr>
          <w:lang w:eastAsia="zh-CN"/>
        </w:rPr>
        <w:t xml:space="preserve"> separation and only one UE orientation. Based on beam correspondence </w:t>
      </w:r>
      <w:r w:rsidR="00E66CCC">
        <w:rPr>
          <w:lang w:eastAsia="zh-CN"/>
        </w:rPr>
        <w:t>principle</w:t>
      </w:r>
      <w:r w:rsidR="000D6758">
        <w:rPr>
          <w:lang w:eastAsia="zh-CN"/>
        </w:rPr>
        <w:t xml:space="preserve">, in our view the UE declared </w:t>
      </w:r>
      <w:proofErr w:type="spellStart"/>
      <w:r w:rsidR="000D6758">
        <w:rPr>
          <w:lang w:eastAsia="zh-CN"/>
        </w:rPr>
        <w:t>AoA</w:t>
      </w:r>
      <w:proofErr w:type="spellEnd"/>
      <w:r w:rsidR="000D6758">
        <w:rPr>
          <w:lang w:eastAsia="zh-CN"/>
        </w:rPr>
        <w:t xml:space="preserve"> separation and orientation is also applicable for Multi-Tx (</w:t>
      </w:r>
      <w:proofErr w:type="spellStart"/>
      <w:r w:rsidR="000D6758">
        <w:rPr>
          <w:lang w:eastAsia="zh-CN"/>
        </w:rPr>
        <w:t>STxMP</w:t>
      </w:r>
      <w:proofErr w:type="spellEnd"/>
      <w:r w:rsidR="000D6758">
        <w:rPr>
          <w:lang w:eastAsia="zh-CN"/>
        </w:rPr>
        <w:t xml:space="preserve">). </w:t>
      </w:r>
    </w:p>
    <w:p w14:paraId="242C8F8F" w14:textId="50126C61" w:rsidR="000D6758" w:rsidRDefault="000D6758" w:rsidP="00677DDF">
      <w:pPr>
        <w:rPr>
          <w:lang w:eastAsia="zh-CN"/>
        </w:rPr>
      </w:pPr>
      <w:r>
        <w:rPr>
          <w:lang w:eastAsia="zh-CN"/>
        </w:rPr>
        <w:t xml:space="preserve">The configured transmitted power requirement corresponds to three measured values: </w:t>
      </w:r>
      <w:proofErr w:type="spellStart"/>
      <w:proofErr w:type="gramStart"/>
      <w:r w:rsidR="00903150" w:rsidRPr="005139D7">
        <w:rPr>
          <w:rFonts w:eastAsia="Malgun Gothic"/>
        </w:rPr>
        <w:t>P</w:t>
      </w:r>
      <w:r w:rsidR="00903150" w:rsidRPr="005139D7">
        <w:rPr>
          <w:rFonts w:eastAsia="Malgun Gothic"/>
          <w:vertAlign w:val="subscript"/>
        </w:rPr>
        <w:t>UMAX,f</w:t>
      </w:r>
      <w:proofErr w:type="gramEnd"/>
      <w:r w:rsidR="00903150" w:rsidRPr="005139D7">
        <w:rPr>
          <w:rFonts w:eastAsia="Malgun Gothic"/>
          <w:vertAlign w:val="subscript"/>
        </w:rPr>
        <w:t>,c,k</w:t>
      </w:r>
      <w:proofErr w:type="spellEnd"/>
      <w:r w:rsidR="00903150">
        <w:rPr>
          <w:lang w:eastAsia="zh-CN"/>
        </w:rPr>
        <w:t xml:space="preserve"> </w:t>
      </w:r>
      <w:r>
        <w:rPr>
          <w:lang w:eastAsia="zh-CN"/>
        </w:rPr>
        <w:t xml:space="preserve">(peak EIRP per TCI), </w:t>
      </w:r>
      <w:proofErr w:type="spellStart"/>
      <w:r w:rsidR="00903150" w:rsidRPr="005139D7">
        <w:rPr>
          <w:rFonts w:eastAsia="Malgun Gothic"/>
        </w:rPr>
        <w:t>P</w:t>
      </w:r>
      <w:r w:rsidR="00903150" w:rsidRPr="005139D7">
        <w:rPr>
          <w:rFonts w:eastAsia="Malgun Gothic"/>
          <w:vertAlign w:val="subscript"/>
        </w:rPr>
        <w:t>UMAX,f,c</w:t>
      </w:r>
      <w:proofErr w:type="spellEnd"/>
      <w:r w:rsidR="00903150">
        <w:rPr>
          <w:lang w:eastAsia="zh-CN"/>
        </w:rPr>
        <w:t xml:space="preserve"> </w:t>
      </w:r>
      <w:r>
        <w:rPr>
          <w:lang w:eastAsia="zh-CN"/>
        </w:rPr>
        <w:t xml:space="preserve">(aggregated EIRP), </w:t>
      </w:r>
      <w:proofErr w:type="spellStart"/>
      <w:r w:rsidR="00903150" w:rsidRPr="005139D7">
        <w:rPr>
          <w:rFonts w:eastAsia="Malgun Gothic"/>
        </w:rPr>
        <w:t>P</w:t>
      </w:r>
      <w:r w:rsidR="00903150" w:rsidRPr="005139D7">
        <w:rPr>
          <w:rFonts w:eastAsia="Malgun Gothic"/>
          <w:vertAlign w:val="subscript"/>
        </w:rPr>
        <w:t>TMAX,f,c</w:t>
      </w:r>
      <w:proofErr w:type="spellEnd"/>
      <w:r w:rsidR="00903150">
        <w:rPr>
          <w:lang w:eastAsia="zh-CN"/>
        </w:rPr>
        <w:t xml:space="preserve"> </w:t>
      </w:r>
      <w:r>
        <w:rPr>
          <w:lang w:eastAsia="zh-CN"/>
        </w:rPr>
        <w:t xml:space="preserve">(total </w:t>
      </w:r>
      <w:r w:rsidR="00903150">
        <w:rPr>
          <w:lang w:eastAsia="zh-CN"/>
        </w:rPr>
        <w:t xml:space="preserve">radiated power). </w:t>
      </w:r>
    </w:p>
    <w:p w14:paraId="5CE30B51" w14:textId="2DBDDB64" w:rsidR="00F1794E" w:rsidRDefault="00903150" w:rsidP="00677DDF">
      <w:pPr>
        <w:rPr>
          <w:lang w:eastAsia="zh-CN"/>
        </w:rPr>
      </w:pPr>
      <w:r>
        <w:rPr>
          <w:rFonts w:hint="eastAsia"/>
          <w:lang w:eastAsia="zh-CN"/>
        </w:rPr>
        <w:t>A</w:t>
      </w:r>
      <w:r>
        <w:rPr>
          <w:lang w:eastAsia="zh-CN"/>
        </w:rPr>
        <w:t xml:space="preserve">t least for </w:t>
      </w:r>
      <w:proofErr w:type="spellStart"/>
      <w:proofErr w:type="gramStart"/>
      <w:r w:rsidRPr="005139D7">
        <w:rPr>
          <w:rFonts w:eastAsia="Malgun Gothic"/>
        </w:rPr>
        <w:t>P</w:t>
      </w:r>
      <w:r w:rsidRPr="005139D7">
        <w:rPr>
          <w:rFonts w:eastAsia="Malgun Gothic"/>
          <w:vertAlign w:val="subscript"/>
        </w:rPr>
        <w:t>UMAX,f</w:t>
      </w:r>
      <w:proofErr w:type="gramEnd"/>
      <w:r w:rsidRPr="005139D7">
        <w:rPr>
          <w:rFonts w:eastAsia="Malgun Gothic"/>
          <w:vertAlign w:val="subscript"/>
        </w:rPr>
        <w:t>,c,k</w:t>
      </w:r>
      <w:proofErr w:type="spellEnd"/>
      <w:r>
        <w:rPr>
          <w:lang w:eastAsia="zh-CN"/>
        </w:rPr>
        <w:t xml:space="preserve"> (peak EIRP per TCI), it is applicable to re-use the U</w:t>
      </w:r>
      <w:r>
        <w:rPr>
          <w:rFonts w:hint="eastAsia"/>
          <w:lang w:eastAsia="zh-CN"/>
        </w:rPr>
        <w:t>E</w:t>
      </w:r>
      <w:r>
        <w:rPr>
          <w:lang w:eastAsia="zh-CN"/>
        </w:rPr>
        <w:t xml:space="preserve"> declared </w:t>
      </w:r>
      <w:proofErr w:type="spellStart"/>
      <w:r>
        <w:rPr>
          <w:lang w:eastAsia="zh-CN"/>
        </w:rPr>
        <w:t>AoA</w:t>
      </w:r>
      <w:proofErr w:type="spellEnd"/>
      <w:r>
        <w:rPr>
          <w:lang w:eastAsia="zh-CN"/>
        </w:rPr>
        <w:t xml:space="preserve"> separation and orientation of Multi-RX.</w:t>
      </w:r>
    </w:p>
    <w:p w14:paraId="37B2DCD5" w14:textId="54425054" w:rsidR="00903150" w:rsidRPr="0016068B" w:rsidRDefault="00903150" w:rsidP="00903150">
      <w:pPr>
        <w:spacing w:after="120"/>
        <w:ind w:left="1418" w:hanging="1418"/>
        <w:rPr>
          <w:lang w:eastAsia="zh-CN"/>
        </w:rPr>
      </w:pPr>
      <w:r>
        <w:rPr>
          <w:b/>
          <w:bCs/>
        </w:rPr>
        <w:t>Proposal 2</w:t>
      </w:r>
      <w:r w:rsidRPr="00DF1B01">
        <w:rPr>
          <w:b/>
          <w:bCs/>
        </w:rPr>
        <w:t>:</w:t>
      </w:r>
      <w:r w:rsidRPr="00DF1B01">
        <w:rPr>
          <w:b/>
          <w:bCs/>
        </w:rPr>
        <w:tab/>
      </w:r>
      <w:r w:rsidRPr="00903150">
        <w:rPr>
          <w:b/>
          <w:lang w:eastAsia="zh-CN"/>
        </w:rPr>
        <w:t xml:space="preserve">for </w:t>
      </w:r>
      <w:proofErr w:type="spellStart"/>
      <w:proofErr w:type="gramStart"/>
      <w:r w:rsidRPr="00903150">
        <w:rPr>
          <w:rFonts w:eastAsia="Malgun Gothic"/>
          <w:b/>
        </w:rPr>
        <w:t>P</w:t>
      </w:r>
      <w:r w:rsidRPr="00903150">
        <w:rPr>
          <w:rFonts w:eastAsia="Malgun Gothic"/>
          <w:b/>
          <w:vertAlign w:val="subscript"/>
        </w:rPr>
        <w:t>UMAX,f</w:t>
      </w:r>
      <w:proofErr w:type="gramEnd"/>
      <w:r w:rsidRPr="00903150">
        <w:rPr>
          <w:rFonts w:eastAsia="Malgun Gothic"/>
          <w:b/>
          <w:vertAlign w:val="subscript"/>
        </w:rPr>
        <w:t>,c,k</w:t>
      </w:r>
      <w:proofErr w:type="spellEnd"/>
      <w:r w:rsidRPr="00903150">
        <w:rPr>
          <w:b/>
          <w:lang w:eastAsia="zh-CN"/>
        </w:rPr>
        <w:t xml:space="preserve"> (peak EIRP per TCI), re-use the U</w:t>
      </w:r>
      <w:r w:rsidRPr="00903150">
        <w:rPr>
          <w:rFonts w:hint="eastAsia"/>
          <w:b/>
          <w:lang w:eastAsia="zh-CN"/>
        </w:rPr>
        <w:t>E</w:t>
      </w:r>
      <w:r w:rsidRPr="00903150">
        <w:rPr>
          <w:b/>
          <w:lang w:eastAsia="zh-CN"/>
        </w:rPr>
        <w:t xml:space="preserve"> declared </w:t>
      </w:r>
      <w:proofErr w:type="spellStart"/>
      <w:r w:rsidRPr="00903150">
        <w:rPr>
          <w:b/>
          <w:lang w:eastAsia="zh-CN"/>
        </w:rPr>
        <w:t>AoA</w:t>
      </w:r>
      <w:proofErr w:type="spellEnd"/>
      <w:r w:rsidRPr="00903150">
        <w:rPr>
          <w:b/>
          <w:lang w:eastAsia="zh-CN"/>
        </w:rPr>
        <w:t xml:space="preserve"> separation and orientation of Multi-RX.</w:t>
      </w:r>
    </w:p>
    <w:p w14:paraId="66E83063" w14:textId="77777777" w:rsidR="00CB1D07" w:rsidRDefault="00CB1D07" w:rsidP="00677DDF">
      <w:pPr>
        <w:rPr>
          <w:lang w:eastAsia="zh-CN"/>
        </w:rPr>
      </w:pPr>
    </w:p>
    <w:p w14:paraId="1A815606" w14:textId="5DB3CA8A" w:rsidR="00CB1D07" w:rsidRDefault="00445AB5" w:rsidP="00677DDF">
      <w:pPr>
        <w:rPr>
          <w:lang w:eastAsia="zh-CN"/>
        </w:rPr>
      </w:pPr>
      <w:r>
        <w:rPr>
          <w:rFonts w:hint="eastAsia"/>
          <w:lang w:eastAsia="zh-CN"/>
        </w:rPr>
        <w:lastRenderedPageBreak/>
        <w:t>B</w:t>
      </w:r>
      <w:r>
        <w:rPr>
          <w:lang w:eastAsia="zh-CN"/>
        </w:rPr>
        <w:t>ased on proposal 1 and 2, the Multi-Tx (</w:t>
      </w:r>
      <w:proofErr w:type="spellStart"/>
      <w:r>
        <w:rPr>
          <w:lang w:eastAsia="zh-CN"/>
        </w:rPr>
        <w:t>STxMP</w:t>
      </w:r>
      <w:proofErr w:type="spellEnd"/>
      <w:r>
        <w:rPr>
          <w:lang w:eastAsia="zh-CN"/>
        </w:rPr>
        <w:t xml:space="preserve">) testing would be much similar as that for </w:t>
      </w:r>
      <w:proofErr w:type="gramStart"/>
      <w:r>
        <w:rPr>
          <w:lang w:eastAsia="zh-CN"/>
        </w:rPr>
        <w:t>Multi-Rx</w:t>
      </w:r>
      <w:proofErr w:type="gramEnd"/>
      <w:r>
        <w:rPr>
          <w:lang w:eastAsia="zh-CN"/>
        </w:rPr>
        <w:t xml:space="preserve"> in the simplest way, i.e., completing the EIRP measurements for both </w:t>
      </w:r>
      <w:r w:rsidR="005548D5">
        <w:rPr>
          <w:lang w:eastAsia="zh-CN"/>
        </w:rPr>
        <w:t>TCI</w:t>
      </w:r>
      <w:r>
        <w:rPr>
          <w:lang w:eastAsia="zh-CN"/>
        </w:rPr>
        <w:t xml:space="preserve"> by only one time 3D scan.</w:t>
      </w:r>
    </w:p>
    <w:p w14:paraId="2D48CE7E" w14:textId="3B8B3EEC" w:rsidR="00EB2EEE" w:rsidRDefault="00EB2EEE" w:rsidP="00677DDF">
      <w:pPr>
        <w:rPr>
          <w:lang w:eastAsia="zh-CN"/>
        </w:rPr>
      </w:pPr>
      <w:r>
        <w:rPr>
          <w:rFonts w:hint="eastAsia"/>
          <w:lang w:eastAsia="zh-CN"/>
        </w:rPr>
        <w:t>A</w:t>
      </w:r>
      <w:r>
        <w:rPr>
          <w:lang w:eastAsia="zh-CN"/>
        </w:rPr>
        <w:t>s discussed in our previous contribution [</w:t>
      </w:r>
      <w:r w:rsidR="0096411D">
        <w:rPr>
          <w:lang w:eastAsia="zh-CN"/>
        </w:rPr>
        <w:t xml:space="preserve">2, </w:t>
      </w:r>
      <w:r>
        <w:rPr>
          <w:lang w:eastAsia="zh-CN"/>
        </w:rPr>
        <w:t xml:space="preserve">R4-2407899], </w:t>
      </w:r>
      <w:proofErr w:type="spellStart"/>
      <w:r>
        <w:rPr>
          <w:lang w:eastAsia="zh-CN"/>
        </w:rPr>
        <w:t>EIRPmax</w:t>
      </w:r>
      <w:proofErr w:type="spellEnd"/>
      <w:r>
        <w:rPr>
          <w:lang w:eastAsia="zh-CN"/>
        </w:rPr>
        <w:t xml:space="preserve"> can be obtained by post-processing and </w:t>
      </w:r>
      <w:proofErr w:type="spellStart"/>
      <w:r>
        <w:rPr>
          <w:lang w:eastAsia="zh-CN"/>
        </w:rPr>
        <w:t>TRPmax</w:t>
      </w:r>
      <w:proofErr w:type="spellEnd"/>
      <w:r>
        <w:rPr>
          <w:lang w:eastAsia="zh-CN"/>
        </w:rPr>
        <w:t xml:space="preserve"> can be measured after beam peak is found and beam lock is enabled.</w:t>
      </w:r>
    </w:p>
    <w:p w14:paraId="7D3A4378" w14:textId="23372CD5" w:rsidR="00445AB5" w:rsidRDefault="00445AB5" w:rsidP="00677DDF">
      <w:pPr>
        <w:rPr>
          <w:lang w:eastAsia="zh-CN"/>
        </w:rPr>
      </w:pPr>
      <w:r>
        <w:rPr>
          <w:rFonts w:hint="eastAsia"/>
          <w:lang w:eastAsia="zh-CN"/>
        </w:rPr>
        <w:t>H</w:t>
      </w:r>
      <w:r>
        <w:rPr>
          <w:lang w:eastAsia="zh-CN"/>
        </w:rPr>
        <w:t xml:space="preserve">owever, it is also observed in last meeting that this </w:t>
      </w:r>
      <w:r w:rsidR="00EB2EEE">
        <w:rPr>
          <w:lang w:eastAsia="zh-CN"/>
        </w:rPr>
        <w:t xml:space="preserve">simple </w:t>
      </w:r>
      <w:r>
        <w:rPr>
          <w:lang w:eastAsia="zh-CN"/>
        </w:rPr>
        <w:t>method requires a pre-condition: make sure the mapping between panels and probes are kept unchanged during the whole 3D scan process, in order to avoid swapping during test (as indicated in the highlighted sub-bullet for option 1).</w:t>
      </w:r>
    </w:p>
    <w:tbl>
      <w:tblPr>
        <w:tblStyle w:val="af0"/>
        <w:tblW w:w="0" w:type="auto"/>
        <w:tblLook w:val="04A0" w:firstRow="1" w:lastRow="0" w:firstColumn="1" w:lastColumn="0" w:noHBand="0" w:noVBand="1"/>
      </w:tblPr>
      <w:tblGrid>
        <w:gridCol w:w="9622"/>
      </w:tblGrid>
      <w:tr w:rsidR="00445AB5" w14:paraId="761F90B3" w14:textId="77777777" w:rsidTr="00445AB5">
        <w:tc>
          <w:tcPr>
            <w:tcW w:w="9622" w:type="dxa"/>
          </w:tcPr>
          <w:p w14:paraId="33FF276D" w14:textId="77777777" w:rsidR="00445AB5" w:rsidRPr="001D6E08" w:rsidRDefault="00445AB5" w:rsidP="00445AB5">
            <w:pPr>
              <w:rPr>
                <w:b/>
                <w:u w:val="single"/>
                <w:lang w:eastAsia="zh-CN"/>
              </w:rPr>
            </w:pPr>
            <w:r w:rsidRPr="001D6E08">
              <w:rPr>
                <w:b/>
                <w:u w:val="single"/>
              </w:rPr>
              <w:t xml:space="preserve">Issue </w:t>
            </w:r>
            <w:r>
              <w:rPr>
                <w:rFonts w:hint="eastAsia"/>
                <w:b/>
                <w:u w:val="single"/>
                <w:lang w:eastAsia="zh-CN"/>
              </w:rPr>
              <w:t>1</w:t>
            </w:r>
            <w:r w:rsidRPr="001D6E08">
              <w:rPr>
                <w:b/>
                <w:u w:val="single"/>
              </w:rPr>
              <w:t>-</w:t>
            </w:r>
            <w:r>
              <w:rPr>
                <w:b/>
                <w:u w:val="single"/>
              </w:rPr>
              <w:t>4</w:t>
            </w:r>
            <w:r w:rsidRPr="001D6E08">
              <w:rPr>
                <w:b/>
                <w:u w:val="single"/>
              </w:rPr>
              <w:t>-1:</w:t>
            </w:r>
            <w:r>
              <w:rPr>
                <w:b/>
                <w:u w:val="single"/>
              </w:rPr>
              <w:t xml:space="preserve"> </w:t>
            </w:r>
            <w:proofErr w:type="spellStart"/>
            <w:r>
              <w:rPr>
                <w:b/>
                <w:u w:val="single"/>
              </w:rPr>
              <w:t>AoA</w:t>
            </w:r>
            <w:proofErr w:type="spellEnd"/>
            <w:r>
              <w:rPr>
                <w:b/>
                <w:u w:val="single"/>
              </w:rPr>
              <w:t xml:space="preserve"> separation and </w:t>
            </w:r>
            <w:r w:rsidRPr="00745883">
              <w:rPr>
                <w:b/>
                <w:u w:val="single"/>
              </w:rPr>
              <w:t>UE orientation</w:t>
            </w:r>
            <w:r>
              <w:rPr>
                <w:rFonts w:hint="eastAsia"/>
                <w:b/>
                <w:u w:val="single"/>
              </w:rPr>
              <w:t xml:space="preserve"> </w:t>
            </w:r>
            <w:r>
              <w:rPr>
                <w:rFonts w:hint="eastAsia"/>
                <w:b/>
                <w:u w:val="single"/>
                <w:lang w:eastAsia="zh-CN"/>
              </w:rPr>
              <w:t xml:space="preserve">for </w:t>
            </w:r>
            <w:r w:rsidRPr="00D80D0D">
              <w:rPr>
                <w:b/>
                <w:u w:val="single"/>
              </w:rPr>
              <w:t xml:space="preserve">EIRP </w:t>
            </w:r>
            <w:proofErr w:type="spellStart"/>
            <w:proofErr w:type="gramStart"/>
            <w:r w:rsidRPr="00D80D0D">
              <w:rPr>
                <w:b/>
                <w:u w:val="single"/>
              </w:rPr>
              <w:t>P</w:t>
            </w:r>
            <w:r w:rsidRPr="00D80D0D">
              <w:rPr>
                <w:rFonts w:ascii="Times New Roman Bold" w:hAnsi="Times New Roman Bold"/>
                <w:b/>
                <w:u w:val="single"/>
                <w:vertAlign w:val="subscript"/>
              </w:rPr>
              <w:t>UMAX,f</w:t>
            </w:r>
            <w:proofErr w:type="gramEnd"/>
            <w:r w:rsidRPr="00D80D0D">
              <w:rPr>
                <w:rFonts w:ascii="Times New Roman Bold" w:hAnsi="Times New Roman Bold"/>
                <w:b/>
                <w:u w:val="single"/>
                <w:vertAlign w:val="subscript"/>
              </w:rPr>
              <w:t>,c,k</w:t>
            </w:r>
            <w:proofErr w:type="spellEnd"/>
            <w:r w:rsidRPr="00D80D0D">
              <w:rPr>
                <w:b/>
                <w:u w:val="single"/>
              </w:rPr>
              <w:t xml:space="preserve"> testing</w:t>
            </w:r>
          </w:p>
          <w:p w14:paraId="5E9858F0" w14:textId="77777777" w:rsidR="00445AB5" w:rsidRPr="00A065B5" w:rsidRDefault="00445AB5" w:rsidP="00445AB5">
            <w:pPr>
              <w:pStyle w:val="af8"/>
              <w:numPr>
                <w:ilvl w:val="0"/>
                <w:numId w:val="2"/>
              </w:numPr>
              <w:spacing w:after="120"/>
              <w:ind w:left="720" w:firstLineChars="0"/>
              <w:rPr>
                <w:rFonts w:eastAsia="宋体"/>
                <w:szCs w:val="24"/>
                <w:lang w:eastAsia="zh-CN"/>
              </w:rPr>
            </w:pPr>
            <w:r w:rsidRPr="00A065B5">
              <w:rPr>
                <w:rFonts w:eastAsia="宋体" w:hint="eastAsia"/>
                <w:szCs w:val="24"/>
                <w:lang w:eastAsia="zh-CN"/>
              </w:rPr>
              <w:t>Agreements:</w:t>
            </w:r>
          </w:p>
          <w:p w14:paraId="1598CEF3" w14:textId="77777777" w:rsidR="00445AB5" w:rsidRPr="00A065B5" w:rsidRDefault="00445AB5" w:rsidP="00445AB5">
            <w:pPr>
              <w:pStyle w:val="af8"/>
              <w:numPr>
                <w:ilvl w:val="1"/>
                <w:numId w:val="2"/>
              </w:numPr>
              <w:spacing w:after="120"/>
              <w:ind w:left="1440" w:firstLineChars="0"/>
              <w:rPr>
                <w:rFonts w:eastAsia="宋体"/>
                <w:szCs w:val="24"/>
                <w:lang w:eastAsia="zh-CN"/>
              </w:rPr>
            </w:pPr>
            <w:r w:rsidRPr="00A065B5">
              <w:rPr>
                <w:rFonts w:eastAsia="宋体" w:hint="eastAsia"/>
                <w:szCs w:val="24"/>
                <w:lang w:eastAsia="zh-CN"/>
              </w:rPr>
              <w:t xml:space="preserve">FFS </w:t>
            </w:r>
            <w:r>
              <w:rPr>
                <w:rFonts w:eastAsia="宋体" w:hint="eastAsia"/>
                <w:szCs w:val="24"/>
                <w:lang w:eastAsia="zh-CN"/>
              </w:rPr>
              <w:t xml:space="preserve">on </w:t>
            </w:r>
            <w:proofErr w:type="spellStart"/>
            <w:r w:rsidRPr="00A065B5">
              <w:rPr>
                <w:rFonts w:eastAsia="宋体"/>
                <w:szCs w:val="24"/>
                <w:lang w:eastAsia="zh-CN"/>
              </w:rPr>
              <w:t>AoA</w:t>
            </w:r>
            <w:proofErr w:type="spellEnd"/>
            <w:r w:rsidRPr="00A065B5">
              <w:rPr>
                <w:rFonts w:eastAsia="宋体"/>
                <w:szCs w:val="24"/>
                <w:lang w:eastAsia="zh-CN"/>
              </w:rPr>
              <w:t xml:space="preserve"> separation and UE orientation</w:t>
            </w:r>
            <w:r w:rsidRPr="00A065B5">
              <w:rPr>
                <w:rFonts w:eastAsia="宋体" w:hint="eastAsia"/>
                <w:szCs w:val="24"/>
                <w:lang w:eastAsia="zh-CN"/>
              </w:rPr>
              <w:t xml:space="preserve"> for </w:t>
            </w:r>
            <w:r w:rsidRPr="00A065B5">
              <w:rPr>
                <w:rFonts w:eastAsia="宋体"/>
                <w:szCs w:val="24"/>
                <w:lang w:eastAsia="zh-CN"/>
              </w:rPr>
              <w:t xml:space="preserve">EIRP </w:t>
            </w:r>
            <w:proofErr w:type="spellStart"/>
            <w:proofErr w:type="gramStart"/>
            <w:r w:rsidRPr="00A065B5">
              <w:rPr>
                <w:rFonts w:eastAsia="宋体"/>
                <w:szCs w:val="24"/>
                <w:lang w:eastAsia="zh-CN"/>
              </w:rPr>
              <w:t>PUMAX,f</w:t>
            </w:r>
            <w:proofErr w:type="gramEnd"/>
            <w:r w:rsidRPr="00A065B5">
              <w:rPr>
                <w:rFonts w:eastAsia="宋体"/>
                <w:szCs w:val="24"/>
                <w:lang w:eastAsia="zh-CN"/>
              </w:rPr>
              <w:t>,c,k</w:t>
            </w:r>
            <w:proofErr w:type="spellEnd"/>
            <w:r w:rsidRPr="00A065B5">
              <w:rPr>
                <w:rFonts w:eastAsia="宋体"/>
                <w:szCs w:val="24"/>
                <w:lang w:eastAsia="zh-CN"/>
              </w:rPr>
              <w:t xml:space="preserve"> testing</w:t>
            </w:r>
            <w:r w:rsidRPr="00A065B5">
              <w:rPr>
                <w:rFonts w:eastAsia="宋体" w:hint="eastAsia"/>
                <w:szCs w:val="24"/>
                <w:lang w:eastAsia="zh-CN"/>
              </w:rPr>
              <w:t xml:space="preserve"> considering the </w:t>
            </w:r>
            <w:r w:rsidRPr="00A065B5">
              <w:rPr>
                <w:rFonts w:eastAsia="宋体"/>
                <w:szCs w:val="24"/>
                <w:lang w:eastAsia="zh-CN"/>
              </w:rPr>
              <w:t>following</w:t>
            </w:r>
            <w:r w:rsidRPr="00A065B5">
              <w:rPr>
                <w:rFonts w:eastAsia="宋体" w:hint="eastAsia"/>
                <w:szCs w:val="24"/>
                <w:lang w:eastAsia="zh-CN"/>
              </w:rPr>
              <w:t xml:space="preserve"> options </w:t>
            </w:r>
          </w:p>
          <w:p w14:paraId="2247F900" w14:textId="77777777" w:rsidR="00445AB5" w:rsidRPr="00A065B5" w:rsidRDefault="00445AB5" w:rsidP="00445AB5">
            <w:pPr>
              <w:pStyle w:val="af8"/>
              <w:numPr>
                <w:ilvl w:val="2"/>
                <w:numId w:val="2"/>
              </w:numPr>
              <w:spacing w:after="120"/>
              <w:ind w:firstLineChars="0"/>
              <w:rPr>
                <w:rFonts w:eastAsia="宋体"/>
                <w:szCs w:val="24"/>
                <w:lang w:eastAsia="zh-CN"/>
              </w:rPr>
            </w:pPr>
            <w:r w:rsidRPr="00A065B5">
              <w:rPr>
                <w:rFonts w:eastAsia="宋体" w:hint="eastAsia"/>
                <w:szCs w:val="24"/>
                <w:lang w:eastAsia="zh-CN"/>
              </w:rPr>
              <w:t xml:space="preserve">Option 1: </w:t>
            </w:r>
            <w:r w:rsidRPr="00A065B5">
              <w:rPr>
                <w:rFonts w:eastAsia="宋体"/>
                <w:szCs w:val="24"/>
                <w:lang w:eastAsia="zh-CN"/>
              </w:rPr>
              <w:t>Consider similar</w:t>
            </w:r>
            <w:r w:rsidRPr="00A065B5">
              <w:rPr>
                <w:rFonts w:eastAsia="宋体" w:hint="eastAsia"/>
                <w:szCs w:val="24"/>
                <w:lang w:eastAsia="zh-CN"/>
              </w:rPr>
              <w:t xml:space="preserve"> as </w:t>
            </w:r>
            <w:proofErr w:type="gramStart"/>
            <w:r w:rsidRPr="00A065B5">
              <w:rPr>
                <w:rFonts w:eastAsia="宋体" w:hint="eastAsia"/>
                <w:szCs w:val="24"/>
                <w:lang w:eastAsia="zh-CN"/>
              </w:rPr>
              <w:t xml:space="preserve">Multi-Rx </w:t>
            </w:r>
            <w:r w:rsidRPr="00A065B5">
              <w:rPr>
                <w:rFonts w:eastAsia="宋体"/>
                <w:szCs w:val="24"/>
                <w:lang w:eastAsia="zh-CN"/>
              </w:rPr>
              <w:t>UE</w:t>
            </w:r>
            <w:proofErr w:type="gramEnd"/>
            <w:r w:rsidRPr="00A065B5">
              <w:rPr>
                <w:rFonts w:eastAsia="宋体"/>
                <w:szCs w:val="24"/>
                <w:lang w:eastAsia="zh-CN"/>
              </w:rPr>
              <w:t xml:space="preserve"> declaration approach for </w:t>
            </w:r>
            <w:r w:rsidRPr="00A065B5">
              <w:rPr>
                <w:rFonts w:eastAsia="宋体" w:hint="eastAsia"/>
                <w:szCs w:val="24"/>
                <w:lang w:eastAsia="zh-CN"/>
              </w:rPr>
              <w:t xml:space="preserve">one </w:t>
            </w:r>
            <w:proofErr w:type="spellStart"/>
            <w:r w:rsidRPr="00A065B5">
              <w:rPr>
                <w:rFonts w:eastAsia="宋体"/>
                <w:szCs w:val="24"/>
                <w:lang w:eastAsia="zh-CN"/>
              </w:rPr>
              <w:t>AoA</w:t>
            </w:r>
            <w:proofErr w:type="spellEnd"/>
            <w:r w:rsidRPr="00A065B5">
              <w:rPr>
                <w:rFonts w:eastAsia="宋体"/>
                <w:szCs w:val="24"/>
                <w:lang w:eastAsia="zh-CN"/>
              </w:rPr>
              <w:t xml:space="preserve"> pair selection from the set of {30deg, 60deg, 90deg, 120deg, 150deg} and </w:t>
            </w:r>
            <w:r w:rsidRPr="00A065B5">
              <w:rPr>
                <w:rFonts w:eastAsia="宋体" w:hint="eastAsia"/>
                <w:szCs w:val="24"/>
                <w:lang w:eastAsia="zh-CN"/>
              </w:rPr>
              <w:t xml:space="preserve">one </w:t>
            </w:r>
            <w:r w:rsidRPr="00A065B5">
              <w:rPr>
                <w:rFonts w:eastAsia="宋体"/>
                <w:szCs w:val="24"/>
                <w:lang w:eastAsia="zh-CN"/>
              </w:rPr>
              <w:t xml:space="preserve">proper UE orientation listed in </w:t>
            </w:r>
            <w:r w:rsidRPr="00A065B5">
              <w:rPr>
                <w:rFonts w:eastAsia="宋体" w:hint="eastAsia"/>
                <w:szCs w:val="24"/>
                <w:lang w:eastAsia="zh-CN"/>
              </w:rPr>
              <w:t>TS38.101-2</w:t>
            </w:r>
            <w:r w:rsidRPr="00A065B5">
              <w:rPr>
                <w:rFonts w:eastAsia="宋体"/>
                <w:szCs w:val="24"/>
                <w:lang w:eastAsia="zh-CN"/>
              </w:rPr>
              <w:t xml:space="preserve"> for EIRP per TCI measurement </w:t>
            </w:r>
          </w:p>
          <w:p w14:paraId="3E283BBC" w14:textId="77777777" w:rsidR="00445AB5" w:rsidRPr="00A065B5" w:rsidRDefault="00445AB5" w:rsidP="00445AB5">
            <w:pPr>
              <w:pStyle w:val="af8"/>
              <w:numPr>
                <w:ilvl w:val="3"/>
                <w:numId w:val="2"/>
              </w:numPr>
              <w:spacing w:after="120"/>
              <w:ind w:firstLineChars="0"/>
              <w:rPr>
                <w:rFonts w:eastAsia="宋体"/>
                <w:szCs w:val="24"/>
                <w:lang w:eastAsia="zh-CN"/>
              </w:rPr>
            </w:pPr>
            <w:r w:rsidRPr="00A065B5">
              <w:rPr>
                <w:rFonts w:eastAsia="宋体" w:hint="eastAsia"/>
                <w:szCs w:val="24"/>
                <w:lang w:eastAsia="zh-CN"/>
              </w:rPr>
              <w:t>How to process the measurement data is FFS</w:t>
            </w:r>
          </w:p>
          <w:p w14:paraId="288860C2" w14:textId="77777777" w:rsidR="00445AB5" w:rsidRPr="00A065B5" w:rsidRDefault="00445AB5" w:rsidP="00445AB5">
            <w:pPr>
              <w:pStyle w:val="af8"/>
              <w:numPr>
                <w:ilvl w:val="3"/>
                <w:numId w:val="2"/>
              </w:numPr>
              <w:spacing w:after="120"/>
              <w:ind w:firstLineChars="0"/>
              <w:rPr>
                <w:rFonts w:eastAsia="宋体"/>
                <w:szCs w:val="24"/>
                <w:lang w:eastAsia="zh-CN"/>
              </w:rPr>
            </w:pPr>
            <w:r w:rsidRPr="00445AB5">
              <w:rPr>
                <w:rFonts w:eastAsia="宋体"/>
                <w:szCs w:val="24"/>
                <w:highlight w:val="yellow"/>
                <w:lang w:eastAsia="zh-CN"/>
              </w:rPr>
              <w:t>Data processing should avoid repeated</w:t>
            </w:r>
            <w:r w:rsidRPr="00445AB5">
              <w:rPr>
                <w:rFonts w:eastAsia="宋体" w:hint="eastAsia"/>
                <w:szCs w:val="24"/>
                <w:highlight w:val="yellow"/>
                <w:lang w:eastAsia="zh-CN"/>
              </w:rPr>
              <w:t xml:space="preserve"> selection</w:t>
            </w:r>
            <w:r w:rsidRPr="00445AB5">
              <w:rPr>
                <w:rFonts w:eastAsia="宋体"/>
                <w:szCs w:val="24"/>
                <w:highlight w:val="yellow"/>
                <w:lang w:eastAsia="zh-CN"/>
              </w:rPr>
              <w:t xml:space="preserve"> of peak </w:t>
            </w:r>
            <w:r w:rsidRPr="00445AB5">
              <w:rPr>
                <w:rFonts w:eastAsia="宋体" w:hint="eastAsia"/>
                <w:szCs w:val="24"/>
                <w:highlight w:val="yellow"/>
                <w:lang w:eastAsia="zh-CN"/>
              </w:rPr>
              <w:t xml:space="preserve">EIRP </w:t>
            </w:r>
            <w:r w:rsidRPr="00445AB5">
              <w:rPr>
                <w:rFonts w:eastAsia="宋体"/>
                <w:szCs w:val="24"/>
                <w:highlight w:val="yellow"/>
                <w:lang w:eastAsia="zh-CN"/>
              </w:rPr>
              <w:t>per TCI.</w:t>
            </w:r>
          </w:p>
          <w:p w14:paraId="12F4B491" w14:textId="77777777" w:rsidR="00445AB5" w:rsidRPr="00A065B5" w:rsidRDefault="00445AB5" w:rsidP="00445AB5">
            <w:pPr>
              <w:pStyle w:val="af8"/>
              <w:numPr>
                <w:ilvl w:val="2"/>
                <w:numId w:val="2"/>
              </w:numPr>
              <w:spacing w:after="120"/>
              <w:ind w:firstLineChars="0"/>
              <w:rPr>
                <w:rFonts w:eastAsia="宋体"/>
                <w:szCs w:val="24"/>
                <w:lang w:eastAsia="zh-CN"/>
              </w:rPr>
            </w:pPr>
            <w:r w:rsidRPr="00A065B5">
              <w:rPr>
                <w:rFonts w:eastAsia="宋体" w:hint="eastAsia"/>
                <w:szCs w:val="24"/>
                <w:lang w:eastAsia="zh-CN"/>
              </w:rPr>
              <w:t>O</w:t>
            </w:r>
            <w:r w:rsidRPr="00A065B5">
              <w:rPr>
                <w:rFonts w:eastAsia="宋体"/>
                <w:szCs w:val="24"/>
                <w:lang w:eastAsia="zh-CN"/>
              </w:rPr>
              <w:t>p</w:t>
            </w:r>
            <w:r w:rsidRPr="00A065B5">
              <w:rPr>
                <w:rFonts w:eastAsia="宋体" w:hint="eastAsia"/>
                <w:szCs w:val="24"/>
                <w:lang w:eastAsia="zh-CN"/>
              </w:rPr>
              <w:t xml:space="preserve">tion 2: </w:t>
            </w:r>
            <w:r w:rsidRPr="00A065B5">
              <w:rPr>
                <w:rFonts w:eastAsia="宋体"/>
                <w:szCs w:val="24"/>
                <w:lang w:eastAsia="zh-CN"/>
              </w:rPr>
              <w:t xml:space="preserve">For the selection of </w:t>
            </w:r>
            <w:proofErr w:type="spellStart"/>
            <w:r w:rsidRPr="00A065B5">
              <w:rPr>
                <w:rFonts w:eastAsia="宋体"/>
                <w:szCs w:val="24"/>
                <w:lang w:eastAsia="zh-CN"/>
              </w:rPr>
              <w:t>AoA</w:t>
            </w:r>
            <w:proofErr w:type="spellEnd"/>
            <w:r w:rsidRPr="00A065B5">
              <w:rPr>
                <w:rFonts w:eastAsia="宋体"/>
                <w:szCs w:val="24"/>
                <w:lang w:eastAsia="zh-CN"/>
              </w:rPr>
              <w:t xml:space="preserve"> pair, one of </w:t>
            </w:r>
            <w:proofErr w:type="spellStart"/>
            <w:r w:rsidRPr="00A065B5">
              <w:rPr>
                <w:rFonts w:eastAsia="宋体"/>
                <w:szCs w:val="24"/>
                <w:lang w:eastAsia="zh-CN"/>
              </w:rPr>
              <w:t>AoA</w:t>
            </w:r>
            <w:proofErr w:type="spellEnd"/>
            <w:r w:rsidRPr="00A065B5">
              <w:rPr>
                <w:rFonts w:eastAsia="宋体"/>
                <w:szCs w:val="24"/>
                <w:lang w:eastAsia="zh-CN"/>
              </w:rPr>
              <w:t xml:space="preserve"> is at the beam peak direction of single </w:t>
            </w:r>
            <w:r w:rsidRPr="00A065B5">
              <w:rPr>
                <w:rFonts w:eastAsia="宋体" w:hint="eastAsia"/>
                <w:szCs w:val="24"/>
                <w:lang w:eastAsia="zh-CN"/>
              </w:rPr>
              <w:t xml:space="preserve">CC operation without </w:t>
            </w:r>
            <w:proofErr w:type="spellStart"/>
            <w:r w:rsidRPr="00A065B5">
              <w:rPr>
                <w:rFonts w:eastAsia="宋体" w:hint="eastAsia"/>
                <w:szCs w:val="24"/>
                <w:lang w:eastAsia="zh-CN"/>
              </w:rPr>
              <w:t>STxMP</w:t>
            </w:r>
            <w:proofErr w:type="spellEnd"/>
            <w:r w:rsidRPr="00A065B5">
              <w:rPr>
                <w:rFonts w:eastAsia="宋体" w:hint="eastAsia"/>
                <w:szCs w:val="24"/>
                <w:lang w:eastAsia="zh-CN"/>
              </w:rPr>
              <w:t xml:space="preserve"> enable</w:t>
            </w:r>
            <w:r>
              <w:rPr>
                <w:rFonts w:eastAsia="宋体"/>
                <w:szCs w:val="24"/>
                <w:lang w:eastAsia="zh-CN"/>
              </w:rPr>
              <w:t xml:space="preserve"> (from Beam Peak Search for MOP in 6.2 of TS 38.101-2)</w:t>
            </w:r>
            <w:r w:rsidRPr="00A065B5">
              <w:rPr>
                <w:rFonts w:eastAsia="宋体"/>
                <w:szCs w:val="24"/>
                <w:lang w:eastAsia="zh-CN"/>
              </w:rPr>
              <w:t xml:space="preserve">, another </w:t>
            </w:r>
            <w:proofErr w:type="spellStart"/>
            <w:r w:rsidRPr="00A065B5">
              <w:rPr>
                <w:rFonts w:eastAsia="宋体"/>
                <w:szCs w:val="24"/>
                <w:lang w:eastAsia="zh-CN"/>
              </w:rPr>
              <w:t>AoA</w:t>
            </w:r>
            <w:proofErr w:type="spellEnd"/>
            <w:r w:rsidRPr="00A065B5">
              <w:rPr>
                <w:rFonts w:eastAsia="宋体"/>
                <w:szCs w:val="24"/>
                <w:lang w:eastAsia="zh-CN"/>
              </w:rPr>
              <w:t xml:space="preserve"> is </w:t>
            </w:r>
            <w:r w:rsidRPr="00A065B5">
              <w:rPr>
                <w:rFonts w:eastAsia="宋体" w:hint="eastAsia"/>
                <w:szCs w:val="24"/>
                <w:lang w:eastAsia="zh-CN"/>
              </w:rPr>
              <w:t>decided by</w:t>
            </w:r>
            <w:r w:rsidRPr="00A065B5">
              <w:rPr>
                <w:rFonts w:eastAsia="宋体"/>
                <w:szCs w:val="24"/>
                <w:lang w:eastAsia="zh-CN"/>
              </w:rPr>
              <w:t xml:space="preserve"> </w:t>
            </w:r>
            <w:r w:rsidRPr="00A065B5">
              <w:rPr>
                <w:rFonts w:eastAsia="宋体" w:hint="eastAsia"/>
                <w:szCs w:val="24"/>
                <w:lang w:eastAsia="zh-CN"/>
              </w:rPr>
              <w:t xml:space="preserve">UE declared </w:t>
            </w:r>
            <w:r w:rsidRPr="00A065B5">
              <w:rPr>
                <w:rFonts w:eastAsia="宋体"/>
                <w:szCs w:val="24"/>
                <w:lang w:eastAsia="zh-CN"/>
              </w:rPr>
              <w:t>orientation</w:t>
            </w:r>
            <w:r w:rsidRPr="00A065B5">
              <w:rPr>
                <w:rFonts w:eastAsia="宋体" w:hint="eastAsia"/>
                <w:szCs w:val="24"/>
                <w:lang w:eastAsia="zh-CN"/>
              </w:rPr>
              <w:t xml:space="preserve"> (listed in TS38.101-2) and </w:t>
            </w:r>
            <w:proofErr w:type="spellStart"/>
            <w:r w:rsidRPr="00A065B5">
              <w:rPr>
                <w:rFonts w:eastAsia="宋体"/>
                <w:szCs w:val="24"/>
                <w:lang w:eastAsia="zh-CN"/>
              </w:rPr>
              <w:t>AoA</w:t>
            </w:r>
            <w:proofErr w:type="spellEnd"/>
            <w:r w:rsidRPr="00A065B5">
              <w:rPr>
                <w:rFonts w:eastAsia="宋体"/>
                <w:szCs w:val="24"/>
                <w:lang w:eastAsia="zh-CN"/>
              </w:rPr>
              <w:t xml:space="preserve"> </w:t>
            </w:r>
            <w:r w:rsidRPr="00A065B5">
              <w:rPr>
                <w:rFonts w:eastAsia="宋体" w:hint="eastAsia"/>
                <w:szCs w:val="24"/>
                <w:lang w:eastAsia="zh-CN"/>
              </w:rPr>
              <w:t xml:space="preserve">pair from set of </w:t>
            </w:r>
            <w:r w:rsidRPr="00A065B5">
              <w:rPr>
                <w:rFonts w:eastAsia="宋体"/>
                <w:szCs w:val="24"/>
                <w:lang w:eastAsia="zh-CN"/>
              </w:rPr>
              <w:t>{30deg, 60deg, 90deg, 120deg, 150deg}.</w:t>
            </w:r>
            <w:r w:rsidRPr="00A065B5">
              <w:rPr>
                <w:rFonts w:eastAsia="宋体" w:hint="eastAsia"/>
                <w:szCs w:val="24"/>
                <w:lang w:eastAsia="zh-CN"/>
              </w:rPr>
              <w:t xml:space="preserve"> </w:t>
            </w:r>
          </w:p>
          <w:p w14:paraId="5A0B1488" w14:textId="77777777" w:rsidR="00445AB5" w:rsidRPr="00445AB5" w:rsidRDefault="00445AB5" w:rsidP="00677DDF">
            <w:pPr>
              <w:rPr>
                <w:lang w:eastAsia="zh-CN"/>
              </w:rPr>
            </w:pPr>
          </w:p>
        </w:tc>
      </w:tr>
    </w:tbl>
    <w:p w14:paraId="6CB6F898" w14:textId="77777777" w:rsidR="00CB1D07" w:rsidRDefault="00CB1D07" w:rsidP="00677DDF">
      <w:pPr>
        <w:rPr>
          <w:lang w:eastAsia="zh-CN"/>
        </w:rPr>
      </w:pPr>
    </w:p>
    <w:p w14:paraId="378343B9" w14:textId="29C362FD" w:rsidR="00445AB5" w:rsidRPr="0016068B" w:rsidRDefault="00445AB5" w:rsidP="00445AB5">
      <w:pPr>
        <w:spacing w:after="120"/>
        <w:ind w:left="1418" w:hanging="1418"/>
        <w:rPr>
          <w:lang w:eastAsia="zh-CN"/>
        </w:rPr>
      </w:pPr>
      <w:r>
        <w:rPr>
          <w:b/>
          <w:bCs/>
        </w:rPr>
        <w:t>Observation 1</w:t>
      </w:r>
      <w:r w:rsidRPr="00DF1B01">
        <w:rPr>
          <w:b/>
          <w:bCs/>
        </w:rPr>
        <w:t>:</w:t>
      </w:r>
      <w:r w:rsidRPr="00DF1B01">
        <w:rPr>
          <w:b/>
          <w:bCs/>
        </w:rPr>
        <w:tab/>
      </w:r>
      <w:r w:rsidR="00E047EA">
        <w:rPr>
          <w:b/>
          <w:lang w:eastAsia="zh-CN"/>
        </w:rPr>
        <w:t>the mapping relationship “panel1-TCI1-probe1, panel2-TCI2-probe2” need to be kept unchanged and no swap during the whole 3D scan</w:t>
      </w:r>
    </w:p>
    <w:p w14:paraId="3C7BA59B" w14:textId="27AFAC4E" w:rsidR="00CB1D07" w:rsidRPr="00445AB5" w:rsidRDefault="00E047EA" w:rsidP="00677DDF">
      <w:pPr>
        <w:rPr>
          <w:lang w:eastAsia="zh-CN"/>
        </w:rPr>
      </w:pPr>
      <w:r>
        <w:rPr>
          <w:lang w:eastAsia="zh-CN"/>
        </w:rPr>
        <w:t>Further investigation is needed on how to keep the mapping relationship during 3D scan testing.</w:t>
      </w:r>
    </w:p>
    <w:p w14:paraId="534DAB12" w14:textId="080CCE80" w:rsidR="00EB2EEE" w:rsidRPr="0016068B" w:rsidRDefault="00EB2EEE" w:rsidP="00EB2EEE">
      <w:pPr>
        <w:spacing w:after="120"/>
        <w:ind w:left="1418" w:hanging="1418"/>
        <w:rPr>
          <w:lang w:eastAsia="zh-CN"/>
        </w:rPr>
      </w:pPr>
      <w:r>
        <w:rPr>
          <w:b/>
          <w:bCs/>
        </w:rPr>
        <w:t>Proposal 3</w:t>
      </w:r>
      <w:r w:rsidRPr="00DF1B01">
        <w:rPr>
          <w:b/>
          <w:bCs/>
        </w:rPr>
        <w:t>:</w:t>
      </w:r>
      <w:r w:rsidRPr="00DF1B01">
        <w:rPr>
          <w:b/>
          <w:bCs/>
        </w:rPr>
        <w:tab/>
      </w:r>
      <w:r>
        <w:rPr>
          <w:b/>
          <w:lang w:eastAsia="zh-CN"/>
        </w:rPr>
        <w:t>further study how to keep the mapping relationship between panels and probes unchanged (no swap) during 3D scan</w:t>
      </w:r>
    </w:p>
    <w:p w14:paraId="092707A3" w14:textId="3DE83BC5" w:rsidR="00445AB5" w:rsidRDefault="00445AB5" w:rsidP="00677DDF">
      <w:pPr>
        <w:rPr>
          <w:lang w:eastAsia="zh-CN"/>
        </w:rPr>
      </w:pPr>
    </w:p>
    <w:p w14:paraId="1149C006" w14:textId="52443CF2" w:rsidR="00EB2EEE" w:rsidRPr="00EB2EEE" w:rsidRDefault="00EB2EEE" w:rsidP="00677DDF">
      <w:pPr>
        <w:rPr>
          <w:lang w:eastAsia="zh-CN"/>
        </w:rPr>
      </w:pPr>
      <w:r>
        <w:rPr>
          <w:rFonts w:hint="eastAsia"/>
          <w:lang w:eastAsia="zh-CN"/>
        </w:rPr>
        <w:t>I</w:t>
      </w:r>
      <w:r>
        <w:rPr>
          <w:lang w:eastAsia="zh-CN"/>
        </w:rPr>
        <w:t xml:space="preserve">n last meeting the test skipping rule for </w:t>
      </w:r>
      <w:proofErr w:type="spellStart"/>
      <w:r>
        <w:rPr>
          <w:lang w:eastAsia="zh-CN"/>
        </w:rPr>
        <w:t>EIRPmax</w:t>
      </w:r>
      <w:proofErr w:type="spellEnd"/>
      <w:r>
        <w:rPr>
          <w:lang w:eastAsia="zh-CN"/>
        </w:rPr>
        <w:t xml:space="preserve"> and </w:t>
      </w:r>
      <w:proofErr w:type="spellStart"/>
      <w:r>
        <w:rPr>
          <w:lang w:eastAsia="zh-CN"/>
        </w:rPr>
        <w:t>TRPmax</w:t>
      </w:r>
      <w:proofErr w:type="spellEnd"/>
      <w:r>
        <w:rPr>
          <w:lang w:eastAsia="zh-CN"/>
        </w:rPr>
        <w:t xml:space="preserve"> was agreed when single CC results is smaller </w:t>
      </w:r>
      <w:proofErr w:type="gramStart"/>
      <w:r>
        <w:rPr>
          <w:lang w:eastAsia="zh-CN"/>
        </w:rPr>
        <w:t>than  (</w:t>
      </w:r>
      <w:proofErr w:type="spellStart"/>
      <w:proofErr w:type="gramEnd"/>
      <w:r w:rsidRPr="00A065B5">
        <w:rPr>
          <w:rFonts w:eastAsia="宋体"/>
          <w:szCs w:val="24"/>
          <w:lang w:eastAsia="zh-CN"/>
        </w:rPr>
        <w:t>EIRPmax</w:t>
      </w:r>
      <w:proofErr w:type="spellEnd"/>
      <w:r w:rsidRPr="00A065B5">
        <w:rPr>
          <w:rFonts w:eastAsia="宋体"/>
          <w:szCs w:val="24"/>
          <w:lang w:eastAsia="zh-CN"/>
        </w:rPr>
        <w:t xml:space="preserve"> </w:t>
      </w:r>
      <w:r>
        <w:rPr>
          <w:rFonts w:eastAsia="宋体" w:hint="eastAsia"/>
          <w:szCs w:val="24"/>
          <w:lang w:eastAsia="zh-CN"/>
        </w:rPr>
        <w:t>-</w:t>
      </w:r>
      <w:r w:rsidRPr="00A065B5">
        <w:rPr>
          <w:rFonts w:eastAsia="宋体"/>
          <w:szCs w:val="24"/>
          <w:lang w:eastAsia="zh-CN"/>
        </w:rPr>
        <w:t xml:space="preserve"> 3dB</w:t>
      </w:r>
      <w:r w:rsidRPr="00A065B5">
        <w:rPr>
          <w:rFonts w:eastAsia="宋体" w:hint="eastAsia"/>
          <w:szCs w:val="24"/>
          <w:lang w:eastAsia="zh-CN"/>
        </w:rPr>
        <w:t xml:space="preserve"> </w:t>
      </w:r>
      <w:r>
        <w:rPr>
          <w:rFonts w:eastAsia="宋体"/>
          <w:szCs w:val="24"/>
          <w:lang w:eastAsia="zh-CN"/>
        </w:rPr>
        <w:t>–additional</w:t>
      </w:r>
      <w:r>
        <w:rPr>
          <w:rFonts w:eastAsia="宋体" w:hint="eastAsia"/>
          <w:szCs w:val="24"/>
          <w:lang w:eastAsia="zh-CN"/>
        </w:rPr>
        <w:t xml:space="preserve"> margin</w:t>
      </w:r>
      <w:r>
        <w:rPr>
          <w:rFonts w:eastAsia="宋体"/>
          <w:szCs w:val="24"/>
          <w:lang w:eastAsia="zh-CN"/>
        </w:rPr>
        <w:t>).</w:t>
      </w:r>
    </w:p>
    <w:tbl>
      <w:tblPr>
        <w:tblStyle w:val="af0"/>
        <w:tblW w:w="0" w:type="auto"/>
        <w:tblLook w:val="04A0" w:firstRow="1" w:lastRow="0" w:firstColumn="1" w:lastColumn="0" w:noHBand="0" w:noVBand="1"/>
      </w:tblPr>
      <w:tblGrid>
        <w:gridCol w:w="9622"/>
      </w:tblGrid>
      <w:tr w:rsidR="00EB2EEE" w14:paraId="7870A6D7" w14:textId="77777777" w:rsidTr="00EB2EEE">
        <w:tc>
          <w:tcPr>
            <w:tcW w:w="9622" w:type="dxa"/>
          </w:tcPr>
          <w:p w14:paraId="425CC55D" w14:textId="77777777" w:rsidR="00EB2EEE" w:rsidRDefault="00EB2EEE" w:rsidP="00EB2EEE">
            <w:pPr>
              <w:rPr>
                <w:b/>
                <w:u w:val="single"/>
                <w:lang w:eastAsia="zh-CN"/>
              </w:rPr>
            </w:pPr>
            <w:r w:rsidRPr="00FE4BEE">
              <w:rPr>
                <w:b/>
                <w:u w:val="single"/>
              </w:rPr>
              <w:t xml:space="preserve">Issue </w:t>
            </w:r>
            <w:r>
              <w:rPr>
                <w:rFonts w:hint="eastAsia"/>
                <w:b/>
                <w:u w:val="single"/>
                <w:lang w:eastAsia="zh-CN"/>
              </w:rPr>
              <w:t>1</w:t>
            </w:r>
            <w:r w:rsidRPr="00FE4BEE">
              <w:rPr>
                <w:b/>
                <w:u w:val="single"/>
              </w:rPr>
              <w:t>-</w:t>
            </w:r>
            <w:r>
              <w:rPr>
                <w:rFonts w:hint="eastAsia"/>
                <w:b/>
                <w:u w:val="single"/>
              </w:rPr>
              <w:t>5</w:t>
            </w:r>
            <w:r w:rsidRPr="00FE4BEE">
              <w:rPr>
                <w:b/>
                <w:u w:val="single"/>
              </w:rPr>
              <w:t>-</w:t>
            </w:r>
            <w:r>
              <w:rPr>
                <w:rFonts w:hint="eastAsia"/>
                <w:b/>
                <w:u w:val="single"/>
                <w:lang w:eastAsia="zh-CN"/>
              </w:rPr>
              <w:t>1</w:t>
            </w:r>
            <w:r w:rsidRPr="00FE4BEE">
              <w:rPr>
                <w:b/>
                <w:u w:val="single"/>
              </w:rPr>
              <w:t xml:space="preserve">: </w:t>
            </w:r>
            <w:r>
              <w:rPr>
                <w:rFonts w:hint="eastAsia"/>
                <w:b/>
                <w:u w:val="single"/>
              </w:rPr>
              <w:t xml:space="preserve">Skipping rule for </w:t>
            </w:r>
            <w:proofErr w:type="spellStart"/>
            <w:r w:rsidRPr="006634B2">
              <w:rPr>
                <w:rFonts w:hint="eastAsia"/>
                <w:b/>
                <w:u w:val="single"/>
              </w:rPr>
              <w:t>EIRPmax</w:t>
            </w:r>
            <w:proofErr w:type="spellEnd"/>
            <w:r>
              <w:rPr>
                <w:rFonts w:hint="eastAsia"/>
                <w:b/>
                <w:u w:val="single"/>
                <w:lang w:eastAsia="zh-CN"/>
              </w:rPr>
              <w:t xml:space="preserve"> testing</w:t>
            </w:r>
          </w:p>
          <w:p w14:paraId="7C0C63C3" w14:textId="77777777" w:rsidR="00EB2EEE" w:rsidRPr="00A065B5" w:rsidRDefault="00EB2EEE" w:rsidP="00EB2EEE">
            <w:pPr>
              <w:pStyle w:val="af8"/>
              <w:numPr>
                <w:ilvl w:val="0"/>
                <w:numId w:val="2"/>
              </w:numPr>
              <w:spacing w:after="120"/>
              <w:ind w:left="720" w:firstLineChars="0"/>
              <w:rPr>
                <w:rFonts w:eastAsia="宋体"/>
                <w:szCs w:val="24"/>
                <w:lang w:eastAsia="zh-CN"/>
              </w:rPr>
            </w:pPr>
            <w:r w:rsidRPr="00A065B5">
              <w:rPr>
                <w:rFonts w:eastAsia="宋体" w:hint="eastAsia"/>
                <w:szCs w:val="24"/>
                <w:lang w:eastAsia="zh-CN"/>
              </w:rPr>
              <w:t>Agreements:</w:t>
            </w:r>
          </w:p>
          <w:p w14:paraId="025C2E06" w14:textId="77777777" w:rsidR="00EB2EEE" w:rsidRDefault="00EB2EEE" w:rsidP="00EB2EEE">
            <w:pPr>
              <w:pStyle w:val="af8"/>
              <w:numPr>
                <w:ilvl w:val="1"/>
                <w:numId w:val="2"/>
              </w:numPr>
              <w:spacing w:after="120"/>
              <w:ind w:left="1440" w:firstLineChars="0"/>
              <w:rPr>
                <w:rFonts w:eastAsia="宋体"/>
                <w:szCs w:val="24"/>
                <w:lang w:eastAsia="zh-CN"/>
              </w:rPr>
            </w:pPr>
            <w:r w:rsidRPr="00A065B5">
              <w:rPr>
                <w:rFonts w:eastAsia="宋体" w:hint="eastAsia"/>
                <w:szCs w:val="24"/>
                <w:lang w:eastAsia="zh-CN"/>
              </w:rPr>
              <w:t xml:space="preserve">RAN4 agree on the </w:t>
            </w:r>
            <w:r w:rsidRPr="00A065B5">
              <w:rPr>
                <w:rFonts w:eastAsia="宋体"/>
                <w:szCs w:val="24"/>
                <w:lang w:eastAsia="zh-CN"/>
              </w:rPr>
              <w:t xml:space="preserve">skipping rule proposal for </w:t>
            </w:r>
            <w:proofErr w:type="spellStart"/>
            <w:r w:rsidRPr="00A065B5">
              <w:rPr>
                <w:rFonts w:eastAsia="宋体"/>
                <w:szCs w:val="24"/>
                <w:lang w:eastAsia="zh-CN"/>
              </w:rPr>
              <w:t>EIRPmax</w:t>
            </w:r>
            <w:proofErr w:type="spellEnd"/>
            <w:r w:rsidRPr="00A065B5">
              <w:rPr>
                <w:rFonts w:eastAsia="宋体"/>
                <w:szCs w:val="24"/>
                <w:lang w:eastAsia="zh-CN"/>
              </w:rPr>
              <w:t>, i.e., “If the peak EIRP</w:t>
            </w:r>
            <w:r w:rsidRPr="00A065B5">
              <w:rPr>
                <w:rFonts w:eastAsia="宋体" w:hint="eastAsia"/>
                <w:szCs w:val="24"/>
                <w:lang w:eastAsia="zh-CN"/>
              </w:rPr>
              <w:t xml:space="preserve"> of single CC operation without </w:t>
            </w:r>
            <w:proofErr w:type="spellStart"/>
            <w:r w:rsidRPr="00A065B5">
              <w:rPr>
                <w:rFonts w:eastAsia="宋体" w:hint="eastAsia"/>
                <w:szCs w:val="24"/>
                <w:lang w:eastAsia="zh-CN"/>
              </w:rPr>
              <w:t>STxMP</w:t>
            </w:r>
            <w:proofErr w:type="spellEnd"/>
            <w:r w:rsidRPr="00A065B5">
              <w:rPr>
                <w:rFonts w:eastAsia="宋体"/>
                <w:szCs w:val="24"/>
                <w:lang w:eastAsia="zh-CN"/>
              </w:rPr>
              <w:t xml:space="preserve"> </w:t>
            </w:r>
            <w:r>
              <w:rPr>
                <w:rFonts w:eastAsia="宋体"/>
                <w:szCs w:val="24"/>
                <w:lang w:eastAsia="zh-CN"/>
              </w:rPr>
              <w:t xml:space="preserve">(from Peak EIRP for MOP in 6.2 of TS 38.101-2) </w:t>
            </w:r>
            <w:r w:rsidRPr="00A065B5">
              <w:rPr>
                <w:rFonts w:eastAsia="宋体"/>
                <w:szCs w:val="24"/>
                <w:lang w:eastAsia="zh-CN"/>
              </w:rPr>
              <w:t xml:space="preserve">is smaller than </w:t>
            </w:r>
            <w:proofErr w:type="spellStart"/>
            <w:r w:rsidRPr="00A065B5">
              <w:rPr>
                <w:rFonts w:eastAsia="宋体"/>
                <w:szCs w:val="24"/>
                <w:lang w:eastAsia="zh-CN"/>
              </w:rPr>
              <w:t>EIRPmax</w:t>
            </w:r>
            <w:proofErr w:type="spellEnd"/>
            <w:r w:rsidRPr="00A065B5">
              <w:rPr>
                <w:rFonts w:eastAsia="宋体"/>
                <w:szCs w:val="24"/>
                <w:lang w:eastAsia="zh-CN"/>
              </w:rPr>
              <w:t xml:space="preserve"> </w:t>
            </w:r>
            <w:r>
              <w:rPr>
                <w:rFonts w:eastAsia="宋体" w:hint="eastAsia"/>
                <w:szCs w:val="24"/>
                <w:lang w:eastAsia="zh-CN"/>
              </w:rPr>
              <w:t>-</w:t>
            </w:r>
            <w:r w:rsidRPr="00A065B5">
              <w:rPr>
                <w:rFonts w:eastAsia="宋体"/>
                <w:szCs w:val="24"/>
                <w:lang w:eastAsia="zh-CN"/>
              </w:rPr>
              <w:t xml:space="preserve"> 3dB</w:t>
            </w:r>
            <w:r w:rsidRPr="00A065B5">
              <w:rPr>
                <w:rFonts w:eastAsia="宋体" w:hint="eastAsia"/>
                <w:szCs w:val="24"/>
                <w:lang w:eastAsia="zh-CN"/>
              </w:rPr>
              <w:t xml:space="preserve"> </w:t>
            </w:r>
            <w:r>
              <w:rPr>
                <w:rFonts w:eastAsia="宋体"/>
                <w:szCs w:val="24"/>
                <w:lang w:eastAsia="zh-CN"/>
              </w:rPr>
              <w:t>–additional</w:t>
            </w:r>
            <w:r>
              <w:rPr>
                <w:rFonts w:eastAsia="宋体" w:hint="eastAsia"/>
                <w:szCs w:val="24"/>
                <w:lang w:eastAsia="zh-CN"/>
              </w:rPr>
              <w:t xml:space="preserve"> </w:t>
            </w:r>
            <w:proofErr w:type="gramStart"/>
            <w:r>
              <w:rPr>
                <w:rFonts w:eastAsia="宋体" w:hint="eastAsia"/>
                <w:szCs w:val="24"/>
                <w:lang w:eastAsia="zh-CN"/>
              </w:rPr>
              <w:t xml:space="preserve">margin </w:t>
            </w:r>
            <w:r w:rsidRPr="00A065B5">
              <w:rPr>
                <w:rFonts w:eastAsia="宋体"/>
                <w:szCs w:val="24"/>
                <w:lang w:eastAsia="zh-CN"/>
              </w:rPr>
              <w:t>,</w:t>
            </w:r>
            <w:proofErr w:type="gramEnd"/>
            <w:r w:rsidRPr="00A065B5">
              <w:rPr>
                <w:rFonts w:eastAsia="宋体"/>
                <w:szCs w:val="24"/>
                <w:lang w:eastAsia="zh-CN"/>
              </w:rPr>
              <w:t xml:space="preserve"> the corresponding </w:t>
            </w:r>
            <w:proofErr w:type="spellStart"/>
            <w:r w:rsidRPr="00A065B5">
              <w:rPr>
                <w:rFonts w:eastAsia="宋体"/>
                <w:szCs w:val="24"/>
                <w:lang w:eastAsia="zh-CN"/>
              </w:rPr>
              <w:t>EIRPmax</w:t>
            </w:r>
            <w:proofErr w:type="spellEnd"/>
            <w:r w:rsidRPr="00A065B5">
              <w:rPr>
                <w:rFonts w:eastAsia="宋体"/>
                <w:szCs w:val="24"/>
                <w:lang w:eastAsia="zh-CN"/>
              </w:rPr>
              <w:t xml:space="preserve"> verification can be skipped”.</w:t>
            </w:r>
          </w:p>
          <w:p w14:paraId="255E4B29" w14:textId="77777777" w:rsidR="00EB2EEE" w:rsidRDefault="00EB2EEE" w:rsidP="00EB2EEE">
            <w:pPr>
              <w:pStyle w:val="af8"/>
              <w:numPr>
                <w:ilvl w:val="2"/>
                <w:numId w:val="2"/>
              </w:numPr>
              <w:spacing w:after="120"/>
              <w:ind w:firstLineChars="0"/>
              <w:rPr>
                <w:rFonts w:eastAsia="宋体"/>
                <w:lang w:eastAsia="zh-CN"/>
              </w:rPr>
            </w:pPr>
            <w:r w:rsidRPr="77735735">
              <w:rPr>
                <w:rFonts w:eastAsia="宋体"/>
                <w:lang w:eastAsia="zh-CN"/>
              </w:rPr>
              <w:t>Further check on the handling of the test case skip as part of conformance test</w:t>
            </w:r>
            <w:r>
              <w:rPr>
                <w:rFonts w:eastAsia="宋体"/>
                <w:lang w:eastAsia="zh-CN"/>
              </w:rPr>
              <w:t xml:space="preserve">. </w:t>
            </w:r>
            <w:r>
              <w:rPr>
                <w:rFonts w:eastAsia="宋体" w:hint="eastAsia"/>
                <w:lang w:eastAsia="zh-CN"/>
              </w:rPr>
              <w:t xml:space="preserve">FFS on </w:t>
            </w:r>
            <w:r>
              <w:rPr>
                <w:rFonts w:eastAsia="宋体"/>
                <w:lang w:eastAsia="zh-CN"/>
              </w:rPr>
              <w:t>additional</w:t>
            </w:r>
            <w:r>
              <w:rPr>
                <w:rFonts w:eastAsia="宋体" w:hint="eastAsia"/>
                <w:lang w:eastAsia="zh-CN"/>
              </w:rPr>
              <w:t xml:space="preserve"> margin, such as </w:t>
            </w:r>
            <w:r>
              <w:rPr>
                <w:rFonts w:eastAsia="宋体"/>
                <w:lang w:eastAsia="zh-CN"/>
              </w:rPr>
              <w:t>systematic</w:t>
            </w:r>
            <w:r>
              <w:rPr>
                <w:rFonts w:eastAsia="宋体" w:hint="eastAsia"/>
                <w:lang w:eastAsia="zh-CN"/>
              </w:rPr>
              <w:t xml:space="preserve"> error of beam peak search, etc.</w:t>
            </w:r>
          </w:p>
          <w:p w14:paraId="2D763977" w14:textId="77777777" w:rsidR="00EB2EEE" w:rsidRPr="00B72EBB" w:rsidRDefault="00EB2EEE" w:rsidP="00EB2EEE">
            <w:pPr>
              <w:pStyle w:val="af8"/>
              <w:numPr>
                <w:ilvl w:val="2"/>
                <w:numId w:val="2"/>
              </w:numPr>
              <w:spacing w:after="120"/>
              <w:ind w:firstLineChars="0"/>
              <w:rPr>
                <w:rFonts w:eastAsia="宋体"/>
                <w:lang w:eastAsia="zh-CN"/>
              </w:rPr>
            </w:pPr>
            <w:r>
              <w:rPr>
                <w:rFonts w:eastAsia="宋体"/>
                <w:lang w:eastAsia="zh-CN"/>
              </w:rPr>
              <w:t>The slightly change of antenna radiation pattern of one panel when the other panel is activated</w:t>
            </w:r>
            <w:r>
              <w:rPr>
                <w:rFonts w:eastAsia="宋体" w:hint="eastAsia"/>
                <w:lang w:eastAsia="zh-CN"/>
              </w:rPr>
              <w:t xml:space="preserve"> if any</w:t>
            </w:r>
            <w:r>
              <w:rPr>
                <w:rFonts w:eastAsia="宋体"/>
                <w:lang w:eastAsia="zh-CN"/>
              </w:rPr>
              <w:t xml:space="preserve">, which </w:t>
            </w:r>
            <w:r>
              <w:rPr>
                <w:rFonts w:eastAsia="宋体" w:hint="eastAsia"/>
                <w:lang w:eastAsia="zh-CN"/>
              </w:rPr>
              <w:t xml:space="preserve">might </w:t>
            </w:r>
            <w:proofErr w:type="spellStart"/>
            <w:r>
              <w:rPr>
                <w:rFonts w:eastAsia="宋体"/>
                <w:lang w:eastAsia="zh-CN"/>
              </w:rPr>
              <w:t>var</w:t>
            </w:r>
            <w:r>
              <w:rPr>
                <w:rFonts w:eastAsia="宋体" w:hint="eastAsia"/>
                <w:lang w:eastAsia="zh-CN"/>
              </w:rPr>
              <w:t>ry</w:t>
            </w:r>
            <w:proofErr w:type="spellEnd"/>
            <w:r>
              <w:rPr>
                <w:rFonts w:eastAsia="宋体"/>
                <w:lang w:eastAsia="zh-CN"/>
              </w:rPr>
              <w:t xml:space="preserve"> the test results of </w:t>
            </w:r>
            <w:proofErr w:type="spellStart"/>
            <w:r>
              <w:rPr>
                <w:rFonts w:eastAsia="宋体"/>
                <w:lang w:eastAsia="zh-CN"/>
              </w:rPr>
              <w:t>EIRPmax</w:t>
            </w:r>
            <w:proofErr w:type="spellEnd"/>
            <w:r>
              <w:rPr>
                <w:rFonts w:eastAsia="宋体"/>
                <w:lang w:eastAsia="zh-CN"/>
              </w:rPr>
              <w:t>, can be compensated by addition margin.</w:t>
            </w:r>
          </w:p>
          <w:p w14:paraId="77275F2B" w14:textId="77777777" w:rsidR="00EB2EEE" w:rsidRPr="00EB2EEE" w:rsidRDefault="00EB2EEE" w:rsidP="00EB2EEE">
            <w:pPr>
              <w:spacing w:after="120"/>
              <w:rPr>
                <w:rFonts w:eastAsia="宋体"/>
                <w:szCs w:val="24"/>
                <w:lang w:eastAsia="zh-CN"/>
              </w:rPr>
            </w:pPr>
          </w:p>
          <w:p w14:paraId="3C7AFB58" w14:textId="77777777" w:rsidR="00EB2EEE" w:rsidRDefault="00EB2EEE" w:rsidP="00EB2EEE">
            <w:pPr>
              <w:rPr>
                <w:b/>
                <w:u w:val="single"/>
                <w:lang w:eastAsia="zh-CN"/>
              </w:rPr>
            </w:pPr>
            <w:r w:rsidRPr="00FE4BEE">
              <w:rPr>
                <w:b/>
                <w:u w:val="single"/>
              </w:rPr>
              <w:t xml:space="preserve">Issue </w:t>
            </w:r>
            <w:r>
              <w:rPr>
                <w:rFonts w:hint="eastAsia"/>
                <w:b/>
                <w:u w:val="single"/>
                <w:lang w:eastAsia="zh-CN"/>
              </w:rPr>
              <w:t>1</w:t>
            </w:r>
            <w:r w:rsidRPr="00FE4BEE">
              <w:rPr>
                <w:b/>
                <w:u w:val="single"/>
              </w:rPr>
              <w:t>-</w:t>
            </w:r>
            <w:r>
              <w:rPr>
                <w:rFonts w:hint="eastAsia"/>
                <w:b/>
                <w:u w:val="single"/>
                <w:lang w:eastAsia="zh-CN"/>
              </w:rPr>
              <w:t>6</w:t>
            </w:r>
            <w:r w:rsidRPr="00FE4BEE">
              <w:rPr>
                <w:b/>
                <w:u w:val="single"/>
              </w:rPr>
              <w:t>-</w:t>
            </w:r>
            <w:r>
              <w:rPr>
                <w:rFonts w:hint="eastAsia"/>
                <w:b/>
                <w:u w:val="single"/>
                <w:lang w:eastAsia="zh-CN"/>
              </w:rPr>
              <w:t>1</w:t>
            </w:r>
            <w:r w:rsidRPr="00FE4BEE">
              <w:rPr>
                <w:b/>
                <w:u w:val="single"/>
              </w:rPr>
              <w:t xml:space="preserve">: </w:t>
            </w:r>
            <w:r>
              <w:rPr>
                <w:rFonts w:hint="eastAsia"/>
                <w:b/>
                <w:u w:val="single"/>
              </w:rPr>
              <w:t xml:space="preserve">Skipping rule for </w:t>
            </w:r>
            <w:proofErr w:type="spellStart"/>
            <w:r w:rsidRPr="00CC66F6">
              <w:rPr>
                <w:b/>
                <w:bCs/>
                <w:szCs w:val="24"/>
                <w:u w:val="single"/>
                <w:lang w:eastAsia="zh-CN"/>
              </w:rPr>
              <w:t>TRPmax</w:t>
            </w:r>
            <w:proofErr w:type="spellEnd"/>
            <w:r w:rsidRPr="00CC66F6">
              <w:rPr>
                <w:rFonts w:hint="eastAsia"/>
                <w:b/>
                <w:bCs/>
                <w:u w:val="single"/>
                <w:lang w:eastAsia="zh-CN"/>
              </w:rPr>
              <w:t xml:space="preserve"> testing</w:t>
            </w:r>
          </w:p>
          <w:p w14:paraId="55092939" w14:textId="77777777" w:rsidR="00EB2EEE" w:rsidRPr="00A065B5" w:rsidRDefault="00EB2EEE" w:rsidP="00EB2EEE">
            <w:pPr>
              <w:pStyle w:val="af8"/>
              <w:numPr>
                <w:ilvl w:val="0"/>
                <w:numId w:val="2"/>
              </w:numPr>
              <w:spacing w:after="120"/>
              <w:ind w:left="720" w:firstLineChars="0"/>
              <w:rPr>
                <w:rFonts w:eastAsia="宋体"/>
                <w:szCs w:val="24"/>
                <w:lang w:eastAsia="zh-CN"/>
              </w:rPr>
            </w:pPr>
            <w:r w:rsidRPr="00A065B5">
              <w:rPr>
                <w:rFonts w:eastAsia="宋体" w:hint="eastAsia"/>
                <w:szCs w:val="24"/>
                <w:lang w:eastAsia="zh-CN"/>
              </w:rPr>
              <w:t>Agreements:</w:t>
            </w:r>
          </w:p>
          <w:p w14:paraId="5B7F49C5" w14:textId="77777777" w:rsidR="00EB2EEE" w:rsidRDefault="00EB2EEE" w:rsidP="00EB2EEE">
            <w:pPr>
              <w:pStyle w:val="af8"/>
              <w:numPr>
                <w:ilvl w:val="1"/>
                <w:numId w:val="2"/>
              </w:numPr>
              <w:spacing w:after="120"/>
              <w:ind w:left="1440" w:firstLineChars="0"/>
              <w:rPr>
                <w:rFonts w:eastAsia="宋体"/>
                <w:szCs w:val="24"/>
                <w:lang w:eastAsia="zh-CN"/>
              </w:rPr>
            </w:pPr>
            <w:r w:rsidRPr="00A065B5">
              <w:rPr>
                <w:rFonts w:eastAsia="宋体" w:hint="eastAsia"/>
                <w:szCs w:val="24"/>
                <w:lang w:eastAsia="zh-CN"/>
              </w:rPr>
              <w:lastRenderedPageBreak/>
              <w:t xml:space="preserve">RAN4 agree on the </w:t>
            </w:r>
            <w:r w:rsidRPr="00A065B5">
              <w:rPr>
                <w:rFonts w:eastAsia="宋体"/>
                <w:szCs w:val="24"/>
                <w:lang w:eastAsia="zh-CN"/>
              </w:rPr>
              <w:t xml:space="preserve">skipping rule proposal for </w:t>
            </w:r>
            <w:proofErr w:type="spellStart"/>
            <w:r w:rsidRPr="00A065B5">
              <w:rPr>
                <w:rFonts w:eastAsia="宋体" w:hint="eastAsia"/>
                <w:szCs w:val="24"/>
                <w:lang w:eastAsia="zh-CN"/>
              </w:rPr>
              <w:t>TRP</w:t>
            </w:r>
            <w:r w:rsidRPr="00A065B5">
              <w:rPr>
                <w:rFonts w:eastAsia="宋体"/>
                <w:szCs w:val="24"/>
                <w:lang w:eastAsia="zh-CN"/>
              </w:rPr>
              <w:t>max</w:t>
            </w:r>
            <w:proofErr w:type="spellEnd"/>
            <w:r w:rsidRPr="00A065B5">
              <w:rPr>
                <w:rFonts w:eastAsia="宋体"/>
                <w:szCs w:val="24"/>
                <w:lang w:eastAsia="zh-CN"/>
              </w:rPr>
              <w:t xml:space="preserve">, i.e., “If the peak </w:t>
            </w:r>
            <w:r w:rsidRPr="00A065B5">
              <w:rPr>
                <w:rFonts w:eastAsia="宋体" w:hint="eastAsia"/>
                <w:szCs w:val="24"/>
                <w:lang w:eastAsia="zh-CN"/>
              </w:rPr>
              <w:t xml:space="preserve">TRP of single CC operation without </w:t>
            </w:r>
            <w:proofErr w:type="spellStart"/>
            <w:r w:rsidRPr="00A065B5">
              <w:rPr>
                <w:rFonts w:eastAsia="宋体" w:hint="eastAsia"/>
                <w:szCs w:val="24"/>
                <w:lang w:eastAsia="zh-CN"/>
              </w:rPr>
              <w:t>STxMP</w:t>
            </w:r>
            <w:proofErr w:type="spellEnd"/>
            <w:r w:rsidRPr="00A065B5">
              <w:rPr>
                <w:rFonts w:eastAsia="宋体"/>
                <w:szCs w:val="24"/>
                <w:lang w:eastAsia="zh-CN"/>
              </w:rPr>
              <w:t xml:space="preserve"> </w:t>
            </w:r>
            <w:r>
              <w:rPr>
                <w:rFonts w:eastAsia="宋体"/>
                <w:szCs w:val="24"/>
                <w:lang w:eastAsia="zh-CN"/>
              </w:rPr>
              <w:t xml:space="preserve">(from TRP for MOP in 6.2 of TS 38.101-2) </w:t>
            </w:r>
            <w:r w:rsidRPr="00A065B5">
              <w:rPr>
                <w:rFonts w:eastAsia="宋体"/>
                <w:szCs w:val="24"/>
                <w:lang w:eastAsia="zh-CN"/>
              </w:rPr>
              <w:t xml:space="preserve">is smaller than </w:t>
            </w:r>
            <w:proofErr w:type="spellStart"/>
            <w:r w:rsidRPr="00A065B5">
              <w:rPr>
                <w:rFonts w:eastAsia="宋体"/>
                <w:szCs w:val="24"/>
                <w:lang w:eastAsia="zh-CN"/>
              </w:rPr>
              <w:t>TRPmax</w:t>
            </w:r>
            <w:proofErr w:type="spellEnd"/>
            <w:r w:rsidRPr="00A065B5">
              <w:rPr>
                <w:rFonts w:eastAsia="宋体"/>
                <w:szCs w:val="24"/>
                <w:lang w:eastAsia="zh-CN"/>
              </w:rPr>
              <w:t xml:space="preserve"> </w:t>
            </w:r>
            <w:r>
              <w:rPr>
                <w:rFonts w:eastAsia="宋体" w:hint="eastAsia"/>
                <w:szCs w:val="24"/>
                <w:lang w:eastAsia="zh-CN"/>
              </w:rPr>
              <w:t xml:space="preserve">- </w:t>
            </w:r>
            <w:r w:rsidRPr="00A065B5">
              <w:rPr>
                <w:rFonts w:eastAsia="宋体"/>
                <w:szCs w:val="24"/>
                <w:lang w:eastAsia="zh-CN"/>
              </w:rPr>
              <w:t>3dB</w:t>
            </w:r>
            <w:r w:rsidRPr="00A065B5">
              <w:rPr>
                <w:rFonts w:eastAsia="宋体" w:hint="eastAsia"/>
                <w:szCs w:val="24"/>
                <w:lang w:eastAsia="zh-CN"/>
              </w:rPr>
              <w:t xml:space="preserve"> </w:t>
            </w:r>
            <w:r>
              <w:rPr>
                <w:rFonts w:eastAsia="宋体"/>
                <w:szCs w:val="24"/>
                <w:lang w:eastAsia="zh-CN"/>
              </w:rPr>
              <w:t>–</w:t>
            </w:r>
            <w:r w:rsidRPr="00A065B5">
              <w:rPr>
                <w:rFonts w:eastAsia="宋体" w:hint="eastAsia"/>
                <w:szCs w:val="24"/>
                <w:lang w:eastAsia="zh-CN"/>
              </w:rPr>
              <w:t xml:space="preserve"> </w:t>
            </w:r>
            <w:r>
              <w:rPr>
                <w:rFonts w:eastAsia="宋体"/>
                <w:szCs w:val="24"/>
                <w:lang w:eastAsia="zh-CN"/>
              </w:rPr>
              <w:t>additional</w:t>
            </w:r>
            <w:r>
              <w:rPr>
                <w:rFonts w:eastAsia="宋体" w:hint="eastAsia"/>
                <w:szCs w:val="24"/>
                <w:lang w:eastAsia="zh-CN"/>
              </w:rPr>
              <w:t xml:space="preserve"> </w:t>
            </w:r>
            <w:proofErr w:type="gramStart"/>
            <w:r>
              <w:rPr>
                <w:rFonts w:eastAsia="宋体" w:hint="eastAsia"/>
                <w:szCs w:val="24"/>
                <w:lang w:eastAsia="zh-CN"/>
              </w:rPr>
              <w:t>margin[</w:t>
            </w:r>
            <w:proofErr w:type="gramEnd"/>
            <w:r>
              <w:rPr>
                <w:rFonts w:eastAsia="宋体" w:hint="eastAsia"/>
                <w:szCs w:val="24"/>
                <w:lang w:eastAsia="zh-CN"/>
              </w:rPr>
              <w:t>]</w:t>
            </w:r>
            <w:r w:rsidRPr="00A065B5">
              <w:rPr>
                <w:rFonts w:eastAsia="宋体"/>
                <w:szCs w:val="24"/>
                <w:lang w:eastAsia="zh-CN"/>
              </w:rPr>
              <w:t xml:space="preserve">, the corresponding </w:t>
            </w:r>
            <w:proofErr w:type="spellStart"/>
            <w:r w:rsidRPr="00A065B5">
              <w:rPr>
                <w:rFonts w:eastAsia="宋体" w:hint="eastAsia"/>
                <w:szCs w:val="24"/>
                <w:lang w:eastAsia="zh-CN"/>
              </w:rPr>
              <w:t>TRP</w:t>
            </w:r>
            <w:r w:rsidRPr="00A065B5">
              <w:rPr>
                <w:rFonts w:eastAsia="宋体"/>
                <w:szCs w:val="24"/>
                <w:lang w:eastAsia="zh-CN"/>
              </w:rPr>
              <w:t>max</w:t>
            </w:r>
            <w:proofErr w:type="spellEnd"/>
            <w:r w:rsidRPr="00A065B5">
              <w:rPr>
                <w:rFonts w:eastAsia="宋体"/>
                <w:szCs w:val="24"/>
                <w:lang w:eastAsia="zh-CN"/>
              </w:rPr>
              <w:t xml:space="preserve"> verification can be skipped”.</w:t>
            </w:r>
          </w:p>
          <w:p w14:paraId="3D3DF125" w14:textId="77777777" w:rsidR="00EB2EEE" w:rsidRDefault="00EB2EEE" w:rsidP="00EB2EEE">
            <w:pPr>
              <w:pStyle w:val="af8"/>
              <w:numPr>
                <w:ilvl w:val="2"/>
                <w:numId w:val="2"/>
              </w:numPr>
              <w:spacing w:after="120"/>
              <w:ind w:firstLineChars="0"/>
              <w:rPr>
                <w:rFonts w:eastAsia="宋体"/>
                <w:lang w:eastAsia="zh-CN"/>
              </w:rPr>
            </w:pPr>
            <w:r w:rsidRPr="77735735">
              <w:rPr>
                <w:rFonts w:eastAsia="宋体"/>
                <w:lang w:eastAsia="zh-CN"/>
              </w:rPr>
              <w:t>Further check on the handling of the test case skip as part of conformance test</w:t>
            </w:r>
            <w:r>
              <w:rPr>
                <w:rFonts w:eastAsia="宋体"/>
                <w:lang w:eastAsia="zh-CN"/>
              </w:rPr>
              <w:t xml:space="preserve">. </w:t>
            </w:r>
            <w:r>
              <w:rPr>
                <w:rFonts w:eastAsia="宋体" w:hint="eastAsia"/>
                <w:lang w:eastAsia="zh-CN"/>
              </w:rPr>
              <w:t xml:space="preserve">FFS on </w:t>
            </w:r>
            <w:r>
              <w:rPr>
                <w:rFonts w:eastAsia="宋体"/>
                <w:lang w:eastAsia="zh-CN"/>
              </w:rPr>
              <w:t>additional</w:t>
            </w:r>
            <w:r>
              <w:rPr>
                <w:rFonts w:eastAsia="宋体" w:hint="eastAsia"/>
                <w:lang w:eastAsia="zh-CN"/>
              </w:rPr>
              <w:t xml:space="preserve"> margin, such as </w:t>
            </w:r>
            <w:r>
              <w:rPr>
                <w:rFonts w:eastAsia="宋体"/>
                <w:lang w:eastAsia="zh-CN"/>
              </w:rPr>
              <w:t>systematic</w:t>
            </w:r>
            <w:r>
              <w:rPr>
                <w:rFonts w:eastAsia="宋体" w:hint="eastAsia"/>
                <w:lang w:eastAsia="zh-CN"/>
              </w:rPr>
              <w:t xml:space="preserve"> error of beam peak search, etc.</w:t>
            </w:r>
          </w:p>
          <w:p w14:paraId="2E2910A7" w14:textId="0C58E579" w:rsidR="00EB2EEE" w:rsidRDefault="00EB2EEE" w:rsidP="00DA28F8">
            <w:pPr>
              <w:pStyle w:val="af8"/>
              <w:numPr>
                <w:ilvl w:val="2"/>
                <w:numId w:val="2"/>
              </w:numPr>
              <w:spacing w:after="120"/>
              <w:ind w:firstLineChars="0"/>
              <w:rPr>
                <w:lang w:eastAsia="zh-CN"/>
              </w:rPr>
            </w:pPr>
            <w:r>
              <w:rPr>
                <w:rFonts w:eastAsia="宋体"/>
                <w:lang w:eastAsia="zh-CN"/>
              </w:rPr>
              <w:t>The slightly change of antenna radiation pattern of one panel when the other panel is activated</w:t>
            </w:r>
            <w:r>
              <w:rPr>
                <w:rFonts w:eastAsia="宋体" w:hint="eastAsia"/>
                <w:lang w:eastAsia="zh-CN"/>
              </w:rPr>
              <w:t xml:space="preserve"> if any</w:t>
            </w:r>
            <w:r>
              <w:rPr>
                <w:rFonts w:eastAsia="宋体"/>
                <w:lang w:eastAsia="zh-CN"/>
              </w:rPr>
              <w:t xml:space="preserve">, which </w:t>
            </w:r>
            <w:r>
              <w:rPr>
                <w:rFonts w:eastAsia="宋体" w:hint="eastAsia"/>
                <w:lang w:eastAsia="zh-CN"/>
              </w:rPr>
              <w:t xml:space="preserve">might </w:t>
            </w:r>
            <w:r>
              <w:rPr>
                <w:rFonts w:eastAsia="宋体"/>
                <w:lang w:eastAsia="zh-CN"/>
              </w:rPr>
              <w:t>var</w:t>
            </w:r>
            <w:r>
              <w:rPr>
                <w:rFonts w:eastAsia="宋体" w:hint="eastAsia"/>
                <w:lang w:eastAsia="zh-CN"/>
              </w:rPr>
              <w:t>y</w:t>
            </w:r>
            <w:r>
              <w:rPr>
                <w:rFonts w:eastAsia="宋体"/>
                <w:lang w:eastAsia="zh-CN"/>
              </w:rPr>
              <w:t xml:space="preserve"> the test results of </w:t>
            </w:r>
            <w:bookmarkStart w:id="1" w:name="_Hlk167369296"/>
            <w:proofErr w:type="spellStart"/>
            <w:r>
              <w:rPr>
                <w:rFonts w:eastAsia="宋体"/>
                <w:lang w:eastAsia="zh-CN"/>
              </w:rPr>
              <w:t>TRPmax</w:t>
            </w:r>
            <w:proofErr w:type="spellEnd"/>
            <w:r>
              <w:rPr>
                <w:rFonts w:eastAsia="宋体"/>
                <w:lang w:eastAsia="zh-CN"/>
              </w:rPr>
              <w:t xml:space="preserve">, </w:t>
            </w:r>
            <w:bookmarkEnd w:id="1"/>
            <w:r>
              <w:rPr>
                <w:rFonts w:eastAsia="宋体"/>
                <w:lang w:eastAsia="zh-CN"/>
              </w:rPr>
              <w:t>can be compensated by addition margin.</w:t>
            </w:r>
          </w:p>
        </w:tc>
      </w:tr>
    </w:tbl>
    <w:p w14:paraId="33D18FDC" w14:textId="3E87F578" w:rsidR="00445AB5" w:rsidRDefault="00445AB5" w:rsidP="00677DDF">
      <w:pPr>
        <w:rPr>
          <w:lang w:eastAsia="zh-CN"/>
        </w:rPr>
      </w:pPr>
    </w:p>
    <w:p w14:paraId="00E0E174" w14:textId="1217B5AC" w:rsidR="00EB2EEE" w:rsidRDefault="00DA28F8" w:rsidP="00677DDF">
      <w:pPr>
        <w:rPr>
          <w:lang w:eastAsia="zh-CN"/>
        </w:rPr>
      </w:pPr>
      <w:r>
        <w:rPr>
          <w:lang w:eastAsia="zh-CN"/>
        </w:rPr>
        <w:t>For the additional margin, two aspects are listed above for further check, one is the error due to finite beam peak search grid</w:t>
      </w:r>
      <w:r w:rsidR="00F21651">
        <w:rPr>
          <w:lang w:eastAsia="zh-CN"/>
        </w:rPr>
        <w:t xml:space="preserve">, another is the potential slightly change of antenna pattern between </w:t>
      </w:r>
      <w:proofErr w:type="gramStart"/>
      <w:r w:rsidR="00F21651">
        <w:rPr>
          <w:lang w:eastAsia="zh-CN"/>
        </w:rPr>
        <w:t>Multi-Tx</w:t>
      </w:r>
      <w:proofErr w:type="gramEnd"/>
      <w:r w:rsidR="00F21651">
        <w:rPr>
          <w:lang w:eastAsia="zh-CN"/>
        </w:rPr>
        <w:t xml:space="preserve"> and single-Tx. </w:t>
      </w:r>
      <w:proofErr w:type="gramStart"/>
      <w:r w:rsidR="00F21651">
        <w:rPr>
          <w:lang w:eastAsia="zh-CN"/>
        </w:rPr>
        <w:t>Actually</w:t>
      </w:r>
      <w:proofErr w:type="gramEnd"/>
      <w:r w:rsidR="00F21651">
        <w:rPr>
          <w:lang w:eastAsia="zh-CN"/>
        </w:rPr>
        <w:t xml:space="preserve"> the error due to finite beam peak search grid is the same in single CC case where the </w:t>
      </w:r>
      <w:proofErr w:type="spellStart"/>
      <w:r w:rsidR="00F21651">
        <w:rPr>
          <w:lang w:eastAsia="zh-CN"/>
        </w:rPr>
        <w:t>EIRPmax</w:t>
      </w:r>
      <w:proofErr w:type="spellEnd"/>
      <w:r w:rsidR="00F21651">
        <w:rPr>
          <w:lang w:eastAsia="zh-CN"/>
        </w:rPr>
        <w:t xml:space="preserve"> and </w:t>
      </w:r>
      <w:proofErr w:type="spellStart"/>
      <w:r w:rsidR="00F21651">
        <w:rPr>
          <w:lang w:eastAsia="zh-CN"/>
        </w:rPr>
        <w:t>TRPmax</w:t>
      </w:r>
      <w:proofErr w:type="spellEnd"/>
      <w:r w:rsidR="00F21651">
        <w:rPr>
          <w:lang w:eastAsia="zh-CN"/>
        </w:rPr>
        <w:t xml:space="preserve"> criteria does not adopt additional margin for such error. Considering another aspect about potential slightly change of antenna radiation pattern, we are open to consider 0.5dB margin for the skipping rule.</w:t>
      </w:r>
    </w:p>
    <w:p w14:paraId="62C2C8A8" w14:textId="604E908C" w:rsidR="00F21651" w:rsidRPr="0016068B" w:rsidRDefault="00F21651" w:rsidP="00F21651">
      <w:pPr>
        <w:spacing w:after="120"/>
        <w:ind w:left="1418" w:hanging="1418"/>
        <w:rPr>
          <w:lang w:eastAsia="zh-CN"/>
        </w:rPr>
      </w:pPr>
      <w:r>
        <w:rPr>
          <w:b/>
          <w:bCs/>
        </w:rPr>
        <w:t>Proposal 4</w:t>
      </w:r>
      <w:r w:rsidRPr="00DF1B01">
        <w:rPr>
          <w:b/>
          <w:bCs/>
        </w:rPr>
        <w:t>:</w:t>
      </w:r>
      <w:r w:rsidRPr="00DF1B01">
        <w:rPr>
          <w:b/>
          <w:bCs/>
        </w:rPr>
        <w:tab/>
      </w:r>
      <w:r>
        <w:rPr>
          <w:b/>
          <w:lang w:eastAsia="zh-CN"/>
        </w:rPr>
        <w:t xml:space="preserve">consider 0.5dB as additional margin for </w:t>
      </w:r>
      <w:proofErr w:type="spellStart"/>
      <w:r>
        <w:rPr>
          <w:b/>
          <w:lang w:eastAsia="zh-CN"/>
        </w:rPr>
        <w:t>EIRPmax</w:t>
      </w:r>
      <w:proofErr w:type="spellEnd"/>
      <w:r>
        <w:rPr>
          <w:b/>
          <w:lang w:eastAsia="zh-CN"/>
        </w:rPr>
        <w:t xml:space="preserve"> and </w:t>
      </w:r>
      <w:proofErr w:type="spellStart"/>
      <w:r>
        <w:rPr>
          <w:b/>
          <w:lang w:eastAsia="zh-CN"/>
        </w:rPr>
        <w:t>TRPmax</w:t>
      </w:r>
      <w:proofErr w:type="spellEnd"/>
      <w:r>
        <w:rPr>
          <w:b/>
          <w:lang w:eastAsia="zh-CN"/>
        </w:rPr>
        <w:t xml:space="preserve"> test skipping rule,</w:t>
      </w:r>
      <w:r w:rsidRPr="00F21651">
        <w:t xml:space="preserve"> </w:t>
      </w:r>
      <w:r w:rsidRPr="00F21651">
        <w:rPr>
          <w:b/>
          <w:lang w:eastAsia="zh-CN"/>
        </w:rPr>
        <w:t xml:space="preserve">i.e., “If the peak EIRP and TRP of single carrier is </w:t>
      </w:r>
      <w:r>
        <w:rPr>
          <w:b/>
          <w:lang w:eastAsia="zh-CN"/>
        </w:rPr>
        <w:t>no greater</w:t>
      </w:r>
      <w:r w:rsidRPr="00F21651">
        <w:rPr>
          <w:b/>
          <w:lang w:eastAsia="zh-CN"/>
        </w:rPr>
        <w:t xml:space="preserve"> than </w:t>
      </w:r>
      <w:proofErr w:type="spellStart"/>
      <w:r w:rsidRPr="00F21651">
        <w:rPr>
          <w:b/>
          <w:lang w:eastAsia="zh-CN"/>
        </w:rPr>
        <w:t>EIRPmax</w:t>
      </w:r>
      <w:proofErr w:type="spellEnd"/>
      <w:r w:rsidRPr="00F21651">
        <w:rPr>
          <w:b/>
          <w:lang w:eastAsia="zh-CN"/>
        </w:rPr>
        <w:t xml:space="preserve"> – 3</w:t>
      </w:r>
      <w:r>
        <w:rPr>
          <w:b/>
          <w:lang w:eastAsia="zh-CN"/>
        </w:rPr>
        <w:t>.5</w:t>
      </w:r>
      <w:r w:rsidRPr="00F21651">
        <w:rPr>
          <w:b/>
          <w:lang w:eastAsia="zh-CN"/>
        </w:rPr>
        <w:t xml:space="preserve">dB or </w:t>
      </w:r>
      <w:proofErr w:type="spellStart"/>
      <w:r w:rsidRPr="00F21651">
        <w:rPr>
          <w:b/>
          <w:lang w:eastAsia="zh-CN"/>
        </w:rPr>
        <w:t>TRPmax</w:t>
      </w:r>
      <w:proofErr w:type="spellEnd"/>
      <w:r w:rsidRPr="00F21651">
        <w:rPr>
          <w:b/>
          <w:lang w:eastAsia="zh-CN"/>
        </w:rPr>
        <w:t xml:space="preserve"> – 3</w:t>
      </w:r>
      <w:r>
        <w:rPr>
          <w:b/>
          <w:lang w:eastAsia="zh-CN"/>
        </w:rPr>
        <w:t>.5</w:t>
      </w:r>
      <w:r w:rsidRPr="00F21651">
        <w:rPr>
          <w:b/>
          <w:lang w:eastAsia="zh-CN"/>
        </w:rPr>
        <w:t xml:space="preserve">dB, the corresponding </w:t>
      </w:r>
      <w:proofErr w:type="spellStart"/>
      <w:r w:rsidRPr="00F21651">
        <w:rPr>
          <w:b/>
          <w:lang w:eastAsia="zh-CN"/>
        </w:rPr>
        <w:t>EIRPmax</w:t>
      </w:r>
      <w:proofErr w:type="spellEnd"/>
      <w:r w:rsidRPr="00F21651">
        <w:rPr>
          <w:b/>
          <w:lang w:eastAsia="zh-CN"/>
        </w:rPr>
        <w:t xml:space="preserve"> or </w:t>
      </w:r>
      <w:proofErr w:type="spellStart"/>
      <w:r w:rsidRPr="00F21651">
        <w:rPr>
          <w:b/>
          <w:lang w:eastAsia="zh-CN"/>
        </w:rPr>
        <w:t>TRPmax</w:t>
      </w:r>
      <w:proofErr w:type="spellEnd"/>
      <w:r w:rsidRPr="00F21651">
        <w:rPr>
          <w:b/>
          <w:lang w:eastAsia="zh-CN"/>
        </w:rPr>
        <w:t xml:space="preserve"> verification can be skipped”</w:t>
      </w:r>
    </w:p>
    <w:p w14:paraId="12F3891A" w14:textId="77777777" w:rsidR="0088379F" w:rsidRPr="00DA1125" w:rsidRDefault="0088379F" w:rsidP="004A303F">
      <w:pPr>
        <w:rPr>
          <w:lang w:eastAsia="zh-CN"/>
        </w:rPr>
      </w:pPr>
    </w:p>
    <w:p w14:paraId="3764CAFA" w14:textId="761D5D35" w:rsidR="00235EE7" w:rsidRDefault="00235EE7" w:rsidP="00235EE7">
      <w:pPr>
        <w:pStyle w:val="1"/>
      </w:pPr>
      <w:r>
        <w:t xml:space="preserve">3. </w:t>
      </w:r>
      <w:r>
        <w:tab/>
        <w:t>Conclusion</w:t>
      </w:r>
    </w:p>
    <w:p w14:paraId="243C0807" w14:textId="063B05F3" w:rsidR="00F21651" w:rsidRPr="003831D8" w:rsidRDefault="00F21651" w:rsidP="00F21651">
      <w:pPr>
        <w:spacing w:after="120"/>
        <w:ind w:left="1418" w:hanging="1418"/>
        <w:rPr>
          <w:lang w:eastAsia="zh-CN"/>
        </w:rPr>
      </w:pPr>
      <w:r>
        <w:rPr>
          <w:b/>
          <w:bCs/>
        </w:rPr>
        <w:t>Proposal 1</w:t>
      </w:r>
      <w:r w:rsidRPr="00DF1B01">
        <w:rPr>
          <w:b/>
          <w:bCs/>
        </w:rPr>
        <w:t>:</w:t>
      </w:r>
      <w:r w:rsidRPr="00DF1B01">
        <w:rPr>
          <w:b/>
          <w:bCs/>
        </w:rPr>
        <w:tab/>
      </w:r>
      <w:r>
        <w:rPr>
          <w:b/>
          <w:bCs/>
        </w:rPr>
        <w:t xml:space="preserve">confirm the feasibility and agree on the configuration of </w:t>
      </w:r>
      <w:r w:rsidRPr="003831D8">
        <w:rPr>
          <w:b/>
          <w:bCs/>
        </w:rPr>
        <w:t xml:space="preserve">rank 2 PUSCH transmission in EIRP measurement of </w:t>
      </w:r>
      <w:proofErr w:type="spellStart"/>
      <w:r w:rsidRPr="003831D8">
        <w:rPr>
          <w:b/>
          <w:bCs/>
        </w:rPr>
        <w:t>STxMP</w:t>
      </w:r>
      <w:proofErr w:type="spellEnd"/>
      <w:r>
        <w:rPr>
          <w:b/>
          <w:bCs/>
        </w:rPr>
        <w:t xml:space="preserve"> under SDM scheme.</w:t>
      </w:r>
    </w:p>
    <w:p w14:paraId="3C40DBDE" w14:textId="01E40DC4" w:rsidR="005B1AE4" w:rsidRPr="0016068B" w:rsidRDefault="00F21651" w:rsidP="00F21651">
      <w:pPr>
        <w:spacing w:after="120"/>
        <w:ind w:left="1418" w:hanging="1418"/>
        <w:rPr>
          <w:lang w:eastAsia="zh-CN"/>
        </w:rPr>
      </w:pPr>
      <w:r>
        <w:rPr>
          <w:b/>
          <w:bCs/>
        </w:rPr>
        <w:t>Proposal 2</w:t>
      </w:r>
      <w:r w:rsidRPr="00DF1B01">
        <w:rPr>
          <w:b/>
          <w:bCs/>
        </w:rPr>
        <w:t>:</w:t>
      </w:r>
      <w:r w:rsidRPr="00DF1B01">
        <w:rPr>
          <w:b/>
          <w:bCs/>
        </w:rPr>
        <w:tab/>
      </w:r>
      <w:r w:rsidRPr="00903150">
        <w:rPr>
          <w:b/>
          <w:lang w:eastAsia="zh-CN"/>
        </w:rPr>
        <w:t xml:space="preserve">for </w:t>
      </w:r>
      <w:proofErr w:type="spellStart"/>
      <w:proofErr w:type="gramStart"/>
      <w:r w:rsidRPr="00903150">
        <w:rPr>
          <w:rFonts w:eastAsia="Malgun Gothic"/>
          <w:b/>
        </w:rPr>
        <w:t>P</w:t>
      </w:r>
      <w:r w:rsidRPr="00903150">
        <w:rPr>
          <w:rFonts w:eastAsia="Malgun Gothic"/>
          <w:b/>
          <w:vertAlign w:val="subscript"/>
        </w:rPr>
        <w:t>UMAX,f</w:t>
      </w:r>
      <w:proofErr w:type="gramEnd"/>
      <w:r w:rsidRPr="00903150">
        <w:rPr>
          <w:rFonts w:eastAsia="Malgun Gothic"/>
          <w:b/>
          <w:vertAlign w:val="subscript"/>
        </w:rPr>
        <w:t>,c,k</w:t>
      </w:r>
      <w:proofErr w:type="spellEnd"/>
      <w:r w:rsidRPr="00903150">
        <w:rPr>
          <w:b/>
          <w:lang w:eastAsia="zh-CN"/>
        </w:rPr>
        <w:t xml:space="preserve"> (peak EIRP per TCI), re-use the U</w:t>
      </w:r>
      <w:r w:rsidRPr="00903150">
        <w:rPr>
          <w:rFonts w:hint="eastAsia"/>
          <w:b/>
          <w:lang w:eastAsia="zh-CN"/>
        </w:rPr>
        <w:t>E</w:t>
      </w:r>
      <w:r w:rsidRPr="00903150">
        <w:rPr>
          <w:b/>
          <w:lang w:eastAsia="zh-CN"/>
        </w:rPr>
        <w:t xml:space="preserve"> declared </w:t>
      </w:r>
      <w:proofErr w:type="spellStart"/>
      <w:r w:rsidRPr="00903150">
        <w:rPr>
          <w:b/>
          <w:lang w:eastAsia="zh-CN"/>
        </w:rPr>
        <w:t>AoA</w:t>
      </w:r>
      <w:proofErr w:type="spellEnd"/>
      <w:r w:rsidRPr="00903150">
        <w:rPr>
          <w:b/>
          <w:lang w:eastAsia="zh-CN"/>
        </w:rPr>
        <w:t xml:space="preserve"> separation and orientation of Multi-RX.</w:t>
      </w:r>
    </w:p>
    <w:p w14:paraId="072A14F0" w14:textId="77777777" w:rsidR="00F21651" w:rsidRPr="0016068B" w:rsidRDefault="00F21651" w:rsidP="00F21651">
      <w:pPr>
        <w:spacing w:after="120"/>
        <w:ind w:left="1418" w:hanging="1418"/>
        <w:rPr>
          <w:lang w:eastAsia="zh-CN"/>
        </w:rPr>
      </w:pPr>
      <w:r>
        <w:rPr>
          <w:b/>
          <w:bCs/>
        </w:rPr>
        <w:t>Observation 1</w:t>
      </w:r>
      <w:r w:rsidRPr="00DF1B01">
        <w:rPr>
          <w:b/>
          <w:bCs/>
        </w:rPr>
        <w:t>:</w:t>
      </w:r>
      <w:r w:rsidRPr="00DF1B01">
        <w:rPr>
          <w:b/>
          <w:bCs/>
        </w:rPr>
        <w:tab/>
      </w:r>
      <w:r>
        <w:rPr>
          <w:b/>
          <w:lang w:eastAsia="zh-CN"/>
        </w:rPr>
        <w:t>the mapping relationship “panel1-TCI1-probe1, panel2-TCI2-probe2” need to be kept unchanged and no swap during the whole 3D scan</w:t>
      </w:r>
    </w:p>
    <w:p w14:paraId="500376C5" w14:textId="77777777" w:rsidR="00F21651" w:rsidRPr="0016068B" w:rsidRDefault="00F21651" w:rsidP="00F21651">
      <w:pPr>
        <w:spacing w:after="120"/>
        <w:ind w:left="1418" w:hanging="1418"/>
        <w:rPr>
          <w:lang w:eastAsia="zh-CN"/>
        </w:rPr>
      </w:pPr>
      <w:r>
        <w:rPr>
          <w:b/>
          <w:bCs/>
        </w:rPr>
        <w:t>Proposal 3</w:t>
      </w:r>
      <w:r w:rsidRPr="00DF1B01">
        <w:rPr>
          <w:b/>
          <w:bCs/>
        </w:rPr>
        <w:t>:</w:t>
      </w:r>
      <w:r w:rsidRPr="00DF1B01">
        <w:rPr>
          <w:b/>
          <w:bCs/>
        </w:rPr>
        <w:tab/>
      </w:r>
      <w:r>
        <w:rPr>
          <w:b/>
          <w:lang w:eastAsia="zh-CN"/>
        </w:rPr>
        <w:t>further study how to keep the mapping relationship between panels and probes unchanged (no swap) during 3D scan</w:t>
      </w:r>
    </w:p>
    <w:p w14:paraId="10B1B8AF" w14:textId="215FF0DA" w:rsidR="00D03F22" w:rsidRPr="00F21651" w:rsidRDefault="00F21651" w:rsidP="00A577B1">
      <w:pPr>
        <w:spacing w:after="120"/>
        <w:ind w:left="1418" w:hanging="1418"/>
        <w:rPr>
          <w:lang w:eastAsia="zh-CN"/>
        </w:rPr>
      </w:pPr>
      <w:r>
        <w:rPr>
          <w:b/>
          <w:bCs/>
        </w:rPr>
        <w:t>Proposal 4</w:t>
      </w:r>
      <w:r w:rsidRPr="00DF1B01">
        <w:rPr>
          <w:b/>
          <w:bCs/>
        </w:rPr>
        <w:t>:</w:t>
      </w:r>
      <w:r w:rsidRPr="00DF1B01">
        <w:rPr>
          <w:b/>
          <w:bCs/>
        </w:rPr>
        <w:tab/>
      </w:r>
      <w:r>
        <w:rPr>
          <w:b/>
          <w:lang w:eastAsia="zh-CN"/>
        </w:rPr>
        <w:t xml:space="preserve">consider 0.5dB as additional margin for </w:t>
      </w:r>
      <w:proofErr w:type="spellStart"/>
      <w:r>
        <w:rPr>
          <w:b/>
          <w:lang w:eastAsia="zh-CN"/>
        </w:rPr>
        <w:t>EIRPmax</w:t>
      </w:r>
      <w:proofErr w:type="spellEnd"/>
      <w:r>
        <w:rPr>
          <w:b/>
          <w:lang w:eastAsia="zh-CN"/>
        </w:rPr>
        <w:t xml:space="preserve"> and </w:t>
      </w:r>
      <w:proofErr w:type="spellStart"/>
      <w:r>
        <w:rPr>
          <w:b/>
          <w:lang w:eastAsia="zh-CN"/>
        </w:rPr>
        <w:t>TRPmax</w:t>
      </w:r>
      <w:proofErr w:type="spellEnd"/>
      <w:r>
        <w:rPr>
          <w:b/>
          <w:lang w:eastAsia="zh-CN"/>
        </w:rPr>
        <w:t xml:space="preserve"> test skipping rule,</w:t>
      </w:r>
      <w:r w:rsidRPr="00F21651">
        <w:t xml:space="preserve"> </w:t>
      </w:r>
      <w:r w:rsidRPr="00F21651">
        <w:rPr>
          <w:b/>
          <w:lang w:eastAsia="zh-CN"/>
        </w:rPr>
        <w:t xml:space="preserve">i.e., “If the peak EIRP and TRP of single carrier is </w:t>
      </w:r>
      <w:r>
        <w:rPr>
          <w:b/>
          <w:lang w:eastAsia="zh-CN"/>
        </w:rPr>
        <w:t>no greater</w:t>
      </w:r>
      <w:r w:rsidRPr="00F21651">
        <w:rPr>
          <w:b/>
          <w:lang w:eastAsia="zh-CN"/>
        </w:rPr>
        <w:t xml:space="preserve"> than </w:t>
      </w:r>
      <w:proofErr w:type="spellStart"/>
      <w:r w:rsidRPr="00F21651">
        <w:rPr>
          <w:b/>
          <w:lang w:eastAsia="zh-CN"/>
        </w:rPr>
        <w:t>EIRPmax</w:t>
      </w:r>
      <w:proofErr w:type="spellEnd"/>
      <w:r w:rsidRPr="00F21651">
        <w:rPr>
          <w:b/>
          <w:lang w:eastAsia="zh-CN"/>
        </w:rPr>
        <w:t xml:space="preserve"> – 3</w:t>
      </w:r>
      <w:r>
        <w:rPr>
          <w:b/>
          <w:lang w:eastAsia="zh-CN"/>
        </w:rPr>
        <w:t>.5</w:t>
      </w:r>
      <w:r w:rsidRPr="00F21651">
        <w:rPr>
          <w:b/>
          <w:lang w:eastAsia="zh-CN"/>
        </w:rPr>
        <w:t xml:space="preserve">dB or </w:t>
      </w:r>
      <w:proofErr w:type="spellStart"/>
      <w:r w:rsidRPr="00F21651">
        <w:rPr>
          <w:b/>
          <w:lang w:eastAsia="zh-CN"/>
        </w:rPr>
        <w:t>TRPmax</w:t>
      </w:r>
      <w:proofErr w:type="spellEnd"/>
      <w:r w:rsidRPr="00F21651">
        <w:rPr>
          <w:b/>
          <w:lang w:eastAsia="zh-CN"/>
        </w:rPr>
        <w:t xml:space="preserve"> – 3</w:t>
      </w:r>
      <w:r>
        <w:rPr>
          <w:b/>
          <w:lang w:eastAsia="zh-CN"/>
        </w:rPr>
        <w:t>.5</w:t>
      </w:r>
      <w:r w:rsidRPr="00F21651">
        <w:rPr>
          <w:b/>
          <w:lang w:eastAsia="zh-CN"/>
        </w:rPr>
        <w:t xml:space="preserve">dB, the corresponding </w:t>
      </w:r>
      <w:proofErr w:type="spellStart"/>
      <w:r w:rsidRPr="00F21651">
        <w:rPr>
          <w:b/>
          <w:lang w:eastAsia="zh-CN"/>
        </w:rPr>
        <w:t>EIRPmax</w:t>
      </w:r>
      <w:proofErr w:type="spellEnd"/>
      <w:r w:rsidRPr="00F21651">
        <w:rPr>
          <w:b/>
          <w:lang w:eastAsia="zh-CN"/>
        </w:rPr>
        <w:t xml:space="preserve"> or </w:t>
      </w:r>
      <w:proofErr w:type="spellStart"/>
      <w:r w:rsidRPr="00F21651">
        <w:rPr>
          <w:b/>
          <w:lang w:eastAsia="zh-CN"/>
        </w:rPr>
        <w:t>TRPmax</w:t>
      </w:r>
      <w:proofErr w:type="spellEnd"/>
      <w:r w:rsidRPr="00F21651">
        <w:rPr>
          <w:b/>
          <w:lang w:eastAsia="zh-CN"/>
        </w:rPr>
        <w:t xml:space="preserve"> verification can be skipped”</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541E1459" w14:textId="3BA0D11E" w:rsidR="00F21651" w:rsidRPr="00F21651" w:rsidRDefault="0096411D" w:rsidP="00D31005">
      <w:pPr>
        <w:pStyle w:val="af8"/>
        <w:numPr>
          <w:ilvl w:val="0"/>
          <w:numId w:val="1"/>
        </w:numPr>
        <w:ind w:firstLineChars="0"/>
        <w:rPr>
          <w:lang w:val="en-US"/>
        </w:rPr>
      </w:pPr>
      <w:r>
        <w:rPr>
          <w:lang w:eastAsia="zh-CN"/>
        </w:rPr>
        <w:t xml:space="preserve">R4-2409921 </w:t>
      </w:r>
      <w:proofErr w:type="gramStart"/>
      <w:r>
        <w:rPr>
          <w:lang w:eastAsia="zh-CN"/>
        </w:rPr>
        <w:t xml:space="preserve">   “</w:t>
      </w:r>
      <w:proofErr w:type="gramEnd"/>
      <w:r w:rsidRPr="0096411D">
        <w:rPr>
          <w:lang w:eastAsia="zh-CN"/>
        </w:rPr>
        <w:t>Way Forward for [111][339] NR_FR2_OTA</w:t>
      </w:r>
      <w:r>
        <w:rPr>
          <w:lang w:eastAsia="zh-CN"/>
        </w:rPr>
        <w:t xml:space="preserve">”, </w:t>
      </w:r>
      <w:r w:rsidRPr="003A4059">
        <w:rPr>
          <w:lang w:eastAsia="zh-CN"/>
        </w:rPr>
        <w:t xml:space="preserve">Qualcomm </w:t>
      </w:r>
      <w:r>
        <w:rPr>
          <w:lang w:eastAsia="zh-CN"/>
        </w:rPr>
        <w:t>Incorporated</w:t>
      </w:r>
    </w:p>
    <w:p w14:paraId="176AF58C" w14:textId="6BB2D6BE" w:rsidR="00B2444F" w:rsidRPr="002742C8" w:rsidRDefault="0096411D" w:rsidP="00D31005">
      <w:pPr>
        <w:pStyle w:val="af8"/>
        <w:numPr>
          <w:ilvl w:val="0"/>
          <w:numId w:val="1"/>
        </w:numPr>
        <w:ind w:firstLineChars="0"/>
        <w:rPr>
          <w:lang w:val="en-US"/>
        </w:rPr>
      </w:pPr>
      <w:r w:rsidRPr="0096411D">
        <w:rPr>
          <w:lang w:eastAsia="zh-CN"/>
        </w:rPr>
        <w:t>R4-2407899</w:t>
      </w:r>
      <w:r w:rsidR="005259C8">
        <w:rPr>
          <w:lang w:eastAsia="zh-CN"/>
        </w:rPr>
        <w:t xml:space="preserve"> </w:t>
      </w:r>
      <w:proofErr w:type="gramStart"/>
      <w:r w:rsidR="005259C8">
        <w:rPr>
          <w:lang w:eastAsia="zh-CN"/>
        </w:rPr>
        <w:t xml:space="preserve">   “</w:t>
      </w:r>
      <w:proofErr w:type="gramEnd"/>
      <w:r w:rsidRPr="0096411D">
        <w:rPr>
          <w:lang w:eastAsia="zh-CN"/>
        </w:rPr>
        <w:t xml:space="preserve">Discussion on FR2 OTA testing of </w:t>
      </w:r>
      <w:proofErr w:type="spellStart"/>
      <w:r w:rsidRPr="0096411D">
        <w:rPr>
          <w:lang w:eastAsia="zh-CN"/>
        </w:rPr>
        <w:t>STxMP</w:t>
      </w:r>
      <w:proofErr w:type="spellEnd"/>
      <w:r w:rsidR="003A4059">
        <w:rPr>
          <w:lang w:eastAsia="zh-CN"/>
        </w:rPr>
        <w:t xml:space="preserve">”, </w:t>
      </w:r>
      <w:r>
        <w:rPr>
          <w:lang w:eastAsia="zh-CN"/>
        </w:rPr>
        <w:t>Samsung</w:t>
      </w:r>
    </w:p>
    <w:sectPr w:rsidR="00B2444F" w:rsidRPr="002742C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3ADFB" w14:textId="77777777" w:rsidR="000A391E" w:rsidRDefault="000A391E" w:rsidP="00707BAC">
      <w:pPr>
        <w:spacing w:after="0"/>
      </w:pPr>
      <w:r>
        <w:separator/>
      </w:r>
    </w:p>
  </w:endnote>
  <w:endnote w:type="continuationSeparator" w:id="0">
    <w:p w14:paraId="2BE2DC9A" w14:textId="77777777" w:rsidR="000A391E" w:rsidRDefault="000A391E"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29535" w14:textId="77777777" w:rsidR="000A391E" w:rsidRDefault="000A391E" w:rsidP="00707BAC">
      <w:pPr>
        <w:spacing w:after="0"/>
      </w:pPr>
      <w:r>
        <w:separator/>
      </w:r>
    </w:p>
  </w:footnote>
  <w:footnote w:type="continuationSeparator" w:id="0">
    <w:p w14:paraId="749161A9" w14:textId="77777777" w:rsidR="000A391E" w:rsidRDefault="000A391E"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0"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03832DA"/>
    <w:multiLevelType w:val="hybridMultilevel"/>
    <w:tmpl w:val="6C2440F4"/>
    <w:lvl w:ilvl="0" w:tplc="1E16785E">
      <w:start w:val="1"/>
      <w:numFmt w:val="bullet"/>
      <w:pStyle w:val="Bullet1"/>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E03262"/>
    <w:multiLevelType w:val="hybridMultilevel"/>
    <w:tmpl w:val="104A5A5C"/>
    <w:lvl w:ilvl="0" w:tplc="CCC092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2"/>
  </w:num>
  <w:num w:numId="3">
    <w:abstractNumId w:val="7"/>
  </w:num>
  <w:num w:numId="4">
    <w:abstractNumId w:val="1"/>
  </w:num>
  <w:num w:numId="5">
    <w:abstractNumId w:val="18"/>
  </w:num>
  <w:num w:numId="6">
    <w:abstractNumId w:val="15"/>
  </w:num>
  <w:num w:numId="7">
    <w:abstractNumId w:val="6"/>
  </w:num>
  <w:num w:numId="8">
    <w:abstractNumId w:val="0"/>
  </w:num>
  <w:num w:numId="9">
    <w:abstractNumId w:val="3"/>
  </w:num>
  <w:num w:numId="10">
    <w:abstractNumId w:val="8"/>
  </w:num>
  <w:num w:numId="11">
    <w:abstractNumId w:val="5"/>
  </w:num>
  <w:num w:numId="12">
    <w:abstractNumId w:val="16"/>
  </w:num>
  <w:num w:numId="13">
    <w:abstractNumId w:val="13"/>
  </w:num>
  <w:num w:numId="14">
    <w:abstractNumId w:val="10"/>
  </w:num>
  <w:num w:numId="15">
    <w:abstractNumId w:val="9"/>
  </w:num>
  <w:num w:numId="16">
    <w:abstractNumId w:val="4"/>
  </w:num>
  <w:num w:numId="17">
    <w:abstractNumId w:val="11"/>
  </w:num>
  <w:num w:numId="18">
    <w:abstractNumId w:val="14"/>
  </w:num>
  <w:num w:numId="1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2835"/>
    <w:rsid w:val="0004371B"/>
    <w:rsid w:val="00044089"/>
    <w:rsid w:val="0004455E"/>
    <w:rsid w:val="000449A1"/>
    <w:rsid w:val="00045293"/>
    <w:rsid w:val="000454A9"/>
    <w:rsid w:val="0005075D"/>
    <w:rsid w:val="00051E0B"/>
    <w:rsid w:val="0005251E"/>
    <w:rsid w:val="00052536"/>
    <w:rsid w:val="0005266E"/>
    <w:rsid w:val="00053ECF"/>
    <w:rsid w:val="0005688F"/>
    <w:rsid w:val="00056995"/>
    <w:rsid w:val="00057D9B"/>
    <w:rsid w:val="00060EFE"/>
    <w:rsid w:val="0006107C"/>
    <w:rsid w:val="0006136D"/>
    <w:rsid w:val="00061E36"/>
    <w:rsid w:val="00062E39"/>
    <w:rsid w:val="0006395E"/>
    <w:rsid w:val="00064BD3"/>
    <w:rsid w:val="00065E7E"/>
    <w:rsid w:val="00065FBC"/>
    <w:rsid w:val="00066825"/>
    <w:rsid w:val="00067601"/>
    <w:rsid w:val="000679A1"/>
    <w:rsid w:val="00067DAC"/>
    <w:rsid w:val="000735D4"/>
    <w:rsid w:val="0007380A"/>
    <w:rsid w:val="0007433E"/>
    <w:rsid w:val="000752D2"/>
    <w:rsid w:val="000760E6"/>
    <w:rsid w:val="00076E23"/>
    <w:rsid w:val="0007720C"/>
    <w:rsid w:val="00077EB3"/>
    <w:rsid w:val="00081C9E"/>
    <w:rsid w:val="00083DD6"/>
    <w:rsid w:val="0008469D"/>
    <w:rsid w:val="00084FB9"/>
    <w:rsid w:val="0008572D"/>
    <w:rsid w:val="00085E46"/>
    <w:rsid w:val="000908D9"/>
    <w:rsid w:val="00090DF2"/>
    <w:rsid w:val="00090E80"/>
    <w:rsid w:val="0009205A"/>
    <w:rsid w:val="00092B0C"/>
    <w:rsid w:val="0009510E"/>
    <w:rsid w:val="00097642"/>
    <w:rsid w:val="00097F22"/>
    <w:rsid w:val="000A012E"/>
    <w:rsid w:val="000A0913"/>
    <w:rsid w:val="000A0D13"/>
    <w:rsid w:val="000A351C"/>
    <w:rsid w:val="000A355F"/>
    <w:rsid w:val="000A391E"/>
    <w:rsid w:val="000A567D"/>
    <w:rsid w:val="000A643B"/>
    <w:rsid w:val="000A6859"/>
    <w:rsid w:val="000A6C41"/>
    <w:rsid w:val="000B0067"/>
    <w:rsid w:val="000B04B1"/>
    <w:rsid w:val="000B058F"/>
    <w:rsid w:val="000B06C4"/>
    <w:rsid w:val="000B37B1"/>
    <w:rsid w:val="000B4117"/>
    <w:rsid w:val="000B4F74"/>
    <w:rsid w:val="000B6876"/>
    <w:rsid w:val="000B7218"/>
    <w:rsid w:val="000B73FF"/>
    <w:rsid w:val="000B7869"/>
    <w:rsid w:val="000B79FD"/>
    <w:rsid w:val="000C0BF6"/>
    <w:rsid w:val="000C0EA3"/>
    <w:rsid w:val="000C1FDB"/>
    <w:rsid w:val="000C2D9F"/>
    <w:rsid w:val="000C39B0"/>
    <w:rsid w:val="000C41F5"/>
    <w:rsid w:val="000C518C"/>
    <w:rsid w:val="000C639E"/>
    <w:rsid w:val="000C66CF"/>
    <w:rsid w:val="000C678D"/>
    <w:rsid w:val="000D04BE"/>
    <w:rsid w:val="000D052D"/>
    <w:rsid w:val="000D0F58"/>
    <w:rsid w:val="000D1375"/>
    <w:rsid w:val="000D18EC"/>
    <w:rsid w:val="000D1BE0"/>
    <w:rsid w:val="000D2090"/>
    <w:rsid w:val="000D334B"/>
    <w:rsid w:val="000D53E6"/>
    <w:rsid w:val="000D58D3"/>
    <w:rsid w:val="000D6758"/>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6F76"/>
    <w:rsid w:val="000F7A0B"/>
    <w:rsid w:val="000F7B37"/>
    <w:rsid w:val="000F7ECB"/>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388D"/>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2F30"/>
    <w:rsid w:val="0015384B"/>
    <w:rsid w:val="00155CB9"/>
    <w:rsid w:val="00156359"/>
    <w:rsid w:val="001573DA"/>
    <w:rsid w:val="0016068B"/>
    <w:rsid w:val="0016151C"/>
    <w:rsid w:val="001617FA"/>
    <w:rsid w:val="00161C73"/>
    <w:rsid w:val="001637FA"/>
    <w:rsid w:val="00163C29"/>
    <w:rsid w:val="00164965"/>
    <w:rsid w:val="00165C4F"/>
    <w:rsid w:val="00166E70"/>
    <w:rsid w:val="00171914"/>
    <w:rsid w:val="001735AE"/>
    <w:rsid w:val="001737EC"/>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A7FDD"/>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5420"/>
    <w:rsid w:val="001E6D5E"/>
    <w:rsid w:val="001E76A6"/>
    <w:rsid w:val="001E7DE9"/>
    <w:rsid w:val="001F3784"/>
    <w:rsid w:val="001F62BD"/>
    <w:rsid w:val="001F6962"/>
    <w:rsid w:val="001F7D2F"/>
    <w:rsid w:val="0020018D"/>
    <w:rsid w:val="00200596"/>
    <w:rsid w:val="00200B88"/>
    <w:rsid w:val="00201520"/>
    <w:rsid w:val="00201FB4"/>
    <w:rsid w:val="00202E77"/>
    <w:rsid w:val="00203097"/>
    <w:rsid w:val="002037F8"/>
    <w:rsid w:val="002038CD"/>
    <w:rsid w:val="00203D36"/>
    <w:rsid w:val="002064EB"/>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577"/>
    <w:rsid w:val="00251CFA"/>
    <w:rsid w:val="00252B4F"/>
    <w:rsid w:val="0025364A"/>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42C8"/>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39E1"/>
    <w:rsid w:val="002E5BF1"/>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D75"/>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1D8"/>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059"/>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0983"/>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49AF"/>
    <w:rsid w:val="003F5516"/>
    <w:rsid w:val="003F56F8"/>
    <w:rsid w:val="003F614F"/>
    <w:rsid w:val="003F6DA5"/>
    <w:rsid w:val="003F7BC9"/>
    <w:rsid w:val="004001D9"/>
    <w:rsid w:val="00401D41"/>
    <w:rsid w:val="004036D5"/>
    <w:rsid w:val="0040441D"/>
    <w:rsid w:val="004044BA"/>
    <w:rsid w:val="00405DAE"/>
    <w:rsid w:val="004062E5"/>
    <w:rsid w:val="004075C3"/>
    <w:rsid w:val="00407CB8"/>
    <w:rsid w:val="00410801"/>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36CA5"/>
    <w:rsid w:val="00442646"/>
    <w:rsid w:val="004428E7"/>
    <w:rsid w:val="00442CF2"/>
    <w:rsid w:val="004439D6"/>
    <w:rsid w:val="00444125"/>
    <w:rsid w:val="00444B31"/>
    <w:rsid w:val="00445676"/>
    <w:rsid w:val="0044595B"/>
    <w:rsid w:val="00445AB5"/>
    <w:rsid w:val="0044617F"/>
    <w:rsid w:val="004509CB"/>
    <w:rsid w:val="00451CD6"/>
    <w:rsid w:val="004524FE"/>
    <w:rsid w:val="004541E5"/>
    <w:rsid w:val="00454203"/>
    <w:rsid w:val="0045428D"/>
    <w:rsid w:val="004544D6"/>
    <w:rsid w:val="00454AAD"/>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03F"/>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57EE"/>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432"/>
    <w:rsid w:val="004D2B8D"/>
    <w:rsid w:val="004D3223"/>
    <w:rsid w:val="004D3585"/>
    <w:rsid w:val="004D43C9"/>
    <w:rsid w:val="004D47F6"/>
    <w:rsid w:val="004D5809"/>
    <w:rsid w:val="004D59D7"/>
    <w:rsid w:val="004D5D41"/>
    <w:rsid w:val="004D68F7"/>
    <w:rsid w:val="004D7712"/>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56"/>
    <w:rsid w:val="00503488"/>
    <w:rsid w:val="005040E6"/>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509"/>
    <w:rsid w:val="0053469C"/>
    <w:rsid w:val="00535588"/>
    <w:rsid w:val="00535C07"/>
    <w:rsid w:val="005365F1"/>
    <w:rsid w:val="005408BC"/>
    <w:rsid w:val="005458B1"/>
    <w:rsid w:val="00545BAE"/>
    <w:rsid w:val="00545FB9"/>
    <w:rsid w:val="00546B93"/>
    <w:rsid w:val="005506DC"/>
    <w:rsid w:val="00551B53"/>
    <w:rsid w:val="005520D7"/>
    <w:rsid w:val="005522C9"/>
    <w:rsid w:val="00552324"/>
    <w:rsid w:val="005536D9"/>
    <w:rsid w:val="00553733"/>
    <w:rsid w:val="005548D5"/>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2DA"/>
    <w:rsid w:val="005B16F2"/>
    <w:rsid w:val="005B191A"/>
    <w:rsid w:val="005B1AE4"/>
    <w:rsid w:val="005B354C"/>
    <w:rsid w:val="005B41A2"/>
    <w:rsid w:val="005B4A28"/>
    <w:rsid w:val="005B57BA"/>
    <w:rsid w:val="005B5EFD"/>
    <w:rsid w:val="005B6A89"/>
    <w:rsid w:val="005B7854"/>
    <w:rsid w:val="005B7B72"/>
    <w:rsid w:val="005B7F5C"/>
    <w:rsid w:val="005C0D66"/>
    <w:rsid w:val="005C1194"/>
    <w:rsid w:val="005C11A1"/>
    <w:rsid w:val="005C14E6"/>
    <w:rsid w:val="005C15C5"/>
    <w:rsid w:val="005C27CF"/>
    <w:rsid w:val="005C40A7"/>
    <w:rsid w:val="005C67E1"/>
    <w:rsid w:val="005C69BE"/>
    <w:rsid w:val="005C710F"/>
    <w:rsid w:val="005C7B6C"/>
    <w:rsid w:val="005D0E3A"/>
    <w:rsid w:val="005D1530"/>
    <w:rsid w:val="005D1BD4"/>
    <w:rsid w:val="005D2014"/>
    <w:rsid w:val="005D218F"/>
    <w:rsid w:val="005D2EF9"/>
    <w:rsid w:val="005D3879"/>
    <w:rsid w:val="005D487E"/>
    <w:rsid w:val="005D65A8"/>
    <w:rsid w:val="005D6F6E"/>
    <w:rsid w:val="005D712A"/>
    <w:rsid w:val="005D7F1A"/>
    <w:rsid w:val="005D7F7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73C"/>
    <w:rsid w:val="00614B5C"/>
    <w:rsid w:val="00615DE1"/>
    <w:rsid w:val="006204DE"/>
    <w:rsid w:val="00620F8A"/>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1504"/>
    <w:rsid w:val="006523CE"/>
    <w:rsid w:val="00652416"/>
    <w:rsid w:val="00652B3E"/>
    <w:rsid w:val="0065393E"/>
    <w:rsid w:val="00654D32"/>
    <w:rsid w:val="006578C6"/>
    <w:rsid w:val="00660DD1"/>
    <w:rsid w:val="00663B65"/>
    <w:rsid w:val="006645E7"/>
    <w:rsid w:val="00664963"/>
    <w:rsid w:val="0066497C"/>
    <w:rsid w:val="006651A5"/>
    <w:rsid w:val="006654C3"/>
    <w:rsid w:val="00672061"/>
    <w:rsid w:val="006729D3"/>
    <w:rsid w:val="006747F3"/>
    <w:rsid w:val="00674D9B"/>
    <w:rsid w:val="00675BB6"/>
    <w:rsid w:val="006777AF"/>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4D6"/>
    <w:rsid w:val="00697EAE"/>
    <w:rsid w:val="006A0689"/>
    <w:rsid w:val="006A084D"/>
    <w:rsid w:val="006A1058"/>
    <w:rsid w:val="006A21FB"/>
    <w:rsid w:val="006A3C55"/>
    <w:rsid w:val="006A3CC9"/>
    <w:rsid w:val="006A3DD3"/>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12"/>
    <w:rsid w:val="006C2B20"/>
    <w:rsid w:val="006C3160"/>
    <w:rsid w:val="006C4938"/>
    <w:rsid w:val="006C5720"/>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D2F"/>
    <w:rsid w:val="006F77A5"/>
    <w:rsid w:val="006F7AFD"/>
    <w:rsid w:val="007009E6"/>
    <w:rsid w:val="0070412E"/>
    <w:rsid w:val="007059AA"/>
    <w:rsid w:val="00706B0F"/>
    <w:rsid w:val="007070AF"/>
    <w:rsid w:val="007077C3"/>
    <w:rsid w:val="00707BAC"/>
    <w:rsid w:val="00713B49"/>
    <w:rsid w:val="00713D29"/>
    <w:rsid w:val="007149F5"/>
    <w:rsid w:val="0071664B"/>
    <w:rsid w:val="00716CAD"/>
    <w:rsid w:val="0071717F"/>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572"/>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3FC"/>
    <w:rsid w:val="0079056A"/>
    <w:rsid w:val="00790C9F"/>
    <w:rsid w:val="007919C1"/>
    <w:rsid w:val="00791CE3"/>
    <w:rsid w:val="00792165"/>
    <w:rsid w:val="00792B8C"/>
    <w:rsid w:val="007950C7"/>
    <w:rsid w:val="007955B6"/>
    <w:rsid w:val="00795659"/>
    <w:rsid w:val="00795AC4"/>
    <w:rsid w:val="00796075"/>
    <w:rsid w:val="007964ED"/>
    <w:rsid w:val="007A16E7"/>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4FF5"/>
    <w:rsid w:val="007B5472"/>
    <w:rsid w:val="007B5EC2"/>
    <w:rsid w:val="007B605F"/>
    <w:rsid w:val="007B6FCF"/>
    <w:rsid w:val="007B70A1"/>
    <w:rsid w:val="007B7504"/>
    <w:rsid w:val="007B7733"/>
    <w:rsid w:val="007C184A"/>
    <w:rsid w:val="007C1BB2"/>
    <w:rsid w:val="007C2928"/>
    <w:rsid w:val="007C2F3A"/>
    <w:rsid w:val="007C3974"/>
    <w:rsid w:val="007C40A9"/>
    <w:rsid w:val="007C4CA8"/>
    <w:rsid w:val="007C4DEB"/>
    <w:rsid w:val="007C501E"/>
    <w:rsid w:val="007C50FC"/>
    <w:rsid w:val="007C541D"/>
    <w:rsid w:val="007C6050"/>
    <w:rsid w:val="007C7A0C"/>
    <w:rsid w:val="007C7B00"/>
    <w:rsid w:val="007C7FDE"/>
    <w:rsid w:val="007D2CEC"/>
    <w:rsid w:val="007D3C2D"/>
    <w:rsid w:val="007D4DEC"/>
    <w:rsid w:val="007D59BE"/>
    <w:rsid w:val="007D60FE"/>
    <w:rsid w:val="007D7222"/>
    <w:rsid w:val="007D7F6F"/>
    <w:rsid w:val="007E0615"/>
    <w:rsid w:val="007E1A64"/>
    <w:rsid w:val="007E257A"/>
    <w:rsid w:val="007E44D3"/>
    <w:rsid w:val="007E4AA8"/>
    <w:rsid w:val="007E530D"/>
    <w:rsid w:val="007E62D2"/>
    <w:rsid w:val="007F53EB"/>
    <w:rsid w:val="007F5A2D"/>
    <w:rsid w:val="007F6D42"/>
    <w:rsid w:val="00801A01"/>
    <w:rsid w:val="008028BF"/>
    <w:rsid w:val="0080320A"/>
    <w:rsid w:val="008037E4"/>
    <w:rsid w:val="008038BC"/>
    <w:rsid w:val="00804E53"/>
    <w:rsid w:val="00805A8B"/>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3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379F"/>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CA2"/>
    <w:rsid w:val="008C47B5"/>
    <w:rsid w:val="008C48DA"/>
    <w:rsid w:val="008C661E"/>
    <w:rsid w:val="008C7840"/>
    <w:rsid w:val="008D042A"/>
    <w:rsid w:val="008D0C7B"/>
    <w:rsid w:val="008D1C75"/>
    <w:rsid w:val="008D23B2"/>
    <w:rsid w:val="008D2499"/>
    <w:rsid w:val="008D305A"/>
    <w:rsid w:val="008D33A9"/>
    <w:rsid w:val="008D7CF0"/>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681C"/>
    <w:rsid w:val="008F713C"/>
    <w:rsid w:val="00900F36"/>
    <w:rsid w:val="0090240B"/>
    <w:rsid w:val="00903150"/>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33FC"/>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11D"/>
    <w:rsid w:val="009643C6"/>
    <w:rsid w:val="00964EE2"/>
    <w:rsid w:val="00964FDE"/>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2D8C"/>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59A"/>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198"/>
    <w:rsid w:val="009E02DB"/>
    <w:rsid w:val="009E08C2"/>
    <w:rsid w:val="009E16A4"/>
    <w:rsid w:val="009E191B"/>
    <w:rsid w:val="009E1FEB"/>
    <w:rsid w:val="009E228D"/>
    <w:rsid w:val="009E2A58"/>
    <w:rsid w:val="009E3480"/>
    <w:rsid w:val="009E39FD"/>
    <w:rsid w:val="009E3D13"/>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19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131"/>
    <w:rsid w:val="00A412F6"/>
    <w:rsid w:val="00A42E60"/>
    <w:rsid w:val="00A4510E"/>
    <w:rsid w:val="00A45C69"/>
    <w:rsid w:val="00A45E84"/>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56F53"/>
    <w:rsid w:val="00A577B1"/>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60"/>
    <w:rsid w:val="00AA3D9A"/>
    <w:rsid w:val="00AA4578"/>
    <w:rsid w:val="00AA4A5A"/>
    <w:rsid w:val="00AA52C4"/>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3FEA"/>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69FC"/>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6955"/>
    <w:rsid w:val="00BE75FC"/>
    <w:rsid w:val="00BE7678"/>
    <w:rsid w:val="00BE7BC1"/>
    <w:rsid w:val="00BF17CE"/>
    <w:rsid w:val="00BF381C"/>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22ED"/>
    <w:rsid w:val="00C42DC1"/>
    <w:rsid w:val="00C43425"/>
    <w:rsid w:val="00C435AC"/>
    <w:rsid w:val="00C436EF"/>
    <w:rsid w:val="00C438B3"/>
    <w:rsid w:val="00C43C3E"/>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C4"/>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97EE1"/>
    <w:rsid w:val="00CA09C9"/>
    <w:rsid w:val="00CA134D"/>
    <w:rsid w:val="00CA237A"/>
    <w:rsid w:val="00CA3421"/>
    <w:rsid w:val="00CA380E"/>
    <w:rsid w:val="00CA5888"/>
    <w:rsid w:val="00CB0D10"/>
    <w:rsid w:val="00CB1071"/>
    <w:rsid w:val="00CB113F"/>
    <w:rsid w:val="00CB171D"/>
    <w:rsid w:val="00CB1819"/>
    <w:rsid w:val="00CB1D07"/>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912"/>
    <w:rsid w:val="00CE1F14"/>
    <w:rsid w:val="00CE3E8B"/>
    <w:rsid w:val="00CE41DD"/>
    <w:rsid w:val="00CE47D2"/>
    <w:rsid w:val="00CE5127"/>
    <w:rsid w:val="00CE5C88"/>
    <w:rsid w:val="00CE5EF8"/>
    <w:rsid w:val="00CE6D8D"/>
    <w:rsid w:val="00CE7150"/>
    <w:rsid w:val="00CF17BF"/>
    <w:rsid w:val="00CF2230"/>
    <w:rsid w:val="00CF23D6"/>
    <w:rsid w:val="00CF294E"/>
    <w:rsid w:val="00CF3165"/>
    <w:rsid w:val="00CF3819"/>
    <w:rsid w:val="00CF43D8"/>
    <w:rsid w:val="00CF4CB6"/>
    <w:rsid w:val="00CF6928"/>
    <w:rsid w:val="00CF69F2"/>
    <w:rsid w:val="00CF6DF1"/>
    <w:rsid w:val="00D002C3"/>
    <w:rsid w:val="00D03367"/>
    <w:rsid w:val="00D0348A"/>
    <w:rsid w:val="00D03F22"/>
    <w:rsid w:val="00D0432F"/>
    <w:rsid w:val="00D04B23"/>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1005"/>
    <w:rsid w:val="00D3208D"/>
    <w:rsid w:val="00D3269B"/>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47813"/>
    <w:rsid w:val="00D50470"/>
    <w:rsid w:val="00D505EE"/>
    <w:rsid w:val="00D5193D"/>
    <w:rsid w:val="00D52E46"/>
    <w:rsid w:val="00D53814"/>
    <w:rsid w:val="00D54EDB"/>
    <w:rsid w:val="00D55ED2"/>
    <w:rsid w:val="00D55F31"/>
    <w:rsid w:val="00D57735"/>
    <w:rsid w:val="00D61B21"/>
    <w:rsid w:val="00D620BA"/>
    <w:rsid w:val="00D62530"/>
    <w:rsid w:val="00D625EC"/>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094"/>
    <w:rsid w:val="00D92533"/>
    <w:rsid w:val="00D92CB5"/>
    <w:rsid w:val="00D931A8"/>
    <w:rsid w:val="00D94C7B"/>
    <w:rsid w:val="00DA04DF"/>
    <w:rsid w:val="00DA1125"/>
    <w:rsid w:val="00DA13A3"/>
    <w:rsid w:val="00DA1D30"/>
    <w:rsid w:val="00DA28F8"/>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7967"/>
    <w:rsid w:val="00DD1A56"/>
    <w:rsid w:val="00DD34BB"/>
    <w:rsid w:val="00DD5D00"/>
    <w:rsid w:val="00DD68F9"/>
    <w:rsid w:val="00DD6AA9"/>
    <w:rsid w:val="00DE00E1"/>
    <w:rsid w:val="00DE0CCB"/>
    <w:rsid w:val="00DE219C"/>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18DB"/>
    <w:rsid w:val="00E028C5"/>
    <w:rsid w:val="00E030B8"/>
    <w:rsid w:val="00E033EA"/>
    <w:rsid w:val="00E041FB"/>
    <w:rsid w:val="00E047EA"/>
    <w:rsid w:val="00E04A0D"/>
    <w:rsid w:val="00E059B5"/>
    <w:rsid w:val="00E0655B"/>
    <w:rsid w:val="00E06FE9"/>
    <w:rsid w:val="00E0710F"/>
    <w:rsid w:val="00E074AF"/>
    <w:rsid w:val="00E07822"/>
    <w:rsid w:val="00E07880"/>
    <w:rsid w:val="00E142DC"/>
    <w:rsid w:val="00E15629"/>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538"/>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2F5F"/>
    <w:rsid w:val="00E6323F"/>
    <w:rsid w:val="00E643B7"/>
    <w:rsid w:val="00E64CBB"/>
    <w:rsid w:val="00E65216"/>
    <w:rsid w:val="00E6650D"/>
    <w:rsid w:val="00E66CCC"/>
    <w:rsid w:val="00E70AD9"/>
    <w:rsid w:val="00E716B6"/>
    <w:rsid w:val="00E7273A"/>
    <w:rsid w:val="00E727F4"/>
    <w:rsid w:val="00E733D3"/>
    <w:rsid w:val="00E73716"/>
    <w:rsid w:val="00E739AB"/>
    <w:rsid w:val="00E73A82"/>
    <w:rsid w:val="00E73F5D"/>
    <w:rsid w:val="00E74002"/>
    <w:rsid w:val="00E7509F"/>
    <w:rsid w:val="00E757EF"/>
    <w:rsid w:val="00E818FA"/>
    <w:rsid w:val="00E82F3C"/>
    <w:rsid w:val="00E82FBB"/>
    <w:rsid w:val="00E83FB1"/>
    <w:rsid w:val="00E84D3A"/>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2EEE"/>
    <w:rsid w:val="00EB357A"/>
    <w:rsid w:val="00EB4042"/>
    <w:rsid w:val="00EB5FDB"/>
    <w:rsid w:val="00EB73E3"/>
    <w:rsid w:val="00EB750D"/>
    <w:rsid w:val="00EC00A6"/>
    <w:rsid w:val="00EC0B06"/>
    <w:rsid w:val="00EC2C29"/>
    <w:rsid w:val="00EC4447"/>
    <w:rsid w:val="00EC56D8"/>
    <w:rsid w:val="00EC5DE8"/>
    <w:rsid w:val="00EC61AF"/>
    <w:rsid w:val="00EC6DE1"/>
    <w:rsid w:val="00ED1B94"/>
    <w:rsid w:val="00ED1C5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320"/>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1C5A"/>
    <w:rsid w:val="00F120B1"/>
    <w:rsid w:val="00F1266A"/>
    <w:rsid w:val="00F13034"/>
    <w:rsid w:val="00F14FBD"/>
    <w:rsid w:val="00F17376"/>
    <w:rsid w:val="00F1794E"/>
    <w:rsid w:val="00F20DA7"/>
    <w:rsid w:val="00F21651"/>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3FE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4C7"/>
    <w:rsid w:val="00F70A60"/>
    <w:rsid w:val="00F70BAE"/>
    <w:rsid w:val="00F70EBA"/>
    <w:rsid w:val="00F72217"/>
    <w:rsid w:val="00F72902"/>
    <w:rsid w:val="00F72967"/>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97594"/>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2EA"/>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1B0"/>
    <w:rsid w:val="00FF2AF6"/>
    <w:rsid w:val="00FF3407"/>
    <w:rsid w:val="00FF3540"/>
    <w:rsid w:val="00FF35B1"/>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paragraph" w:customStyle="1" w:styleId="Bullet1">
    <w:name w:val="Bullet1"/>
    <w:basedOn w:val="a"/>
    <w:link w:val="Bullet1Char"/>
    <w:qFormat/>
    <w:rsid w:val="00F43FEA"/>
    <w:pPr>
      <w:numPr>
        <w:numId w:val="17"/>
      </w:numPr>
      <w:spacing w:before="240" w:after="0"/>
      <w:ind w:left="1440"/>
    </w:pPr>
    <w:rPr>
      <w:rFonts w:ascii="Arial" w:eastAsia="MS Mincho" w:hAnsi="Arial" w:cs="Arial"/>
      <w:lang w:val="en-US" w:eastAsia="en-US"/>
    </w:rPr>
  </w:style>
  <w:style w:type="character" w:customStyle="1" w:styleId="Bullet1Char">
    <w:name w:val="Bullet1 Char"/>
    <w:basedOn w:val="a0"/>
    <w:link w:val="Bullet1"/>
    <w:rsid w:val="00F43FEA"/>
    <w:rPr>
      <w:rFonts w:ascii="Arial" w:eastAsia="MS Mincho" w:hAnsi="Arial" w:cs="Arial"/>
      <w:lang w:eastAsia="en-US"/>
    </w:rPr>
  </w:style>
  <w:style w:type="character" w:customStyle="1" w:styleId="B2Char">
    <w:name w:val="B2 Char"/>
    <w:link w:val="B2"/>
    <w:qFormat/>
    <w:locked/>
    <w:rsid w:val="00051E0B"/>
    <w:rPr>
      <w:lang w:val="en-GB" w:eastAsia="ko-KR"/>
    </w:rPr>
  </w:style>
  <w:style w:type="character" w:customStyle="1" w:styleId="B3Char">
    <w:name w:val="B3 Char"/>
    <w:link w:val="B3"/>
    <w:qFormat/>
    <w:rsid w:val="00051E0B"/>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347FF-B9BA-4B06-9B46-72DCC1AD9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24506</TotalTime>
  <Pages>3</Pages>
  <Words>1145</Words>
  <Characters>6529</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202</cp:revision>
  <cp:lastPrinted>2020-04-08T05:49:00Z</cp:lastPrinted>
  <dcterms:created xsi:type="dcterms:W3CDTF">2020-04-08T09:11:00Z</dcterms:created>
  <dcterms:modified xsi:type="dcterms:W3CDTF">2024-08-09T16:40:00Z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